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D16AE" w14:textId="5DDF6D8C" w:rsidR="2A586045" w:rsidRDefault="2A586045" w:rsidP="2A586045">
      <w:pPr>
        <w:jc w:val="center"/>
        <w:rPr>
          <w:rFonts w:ascii="Calibri" w:eastAsia="Calibri" w:hAnsi="Calibri" w:cs="Calibri"/>
          <w:b/>
          <w:bCs/>
          <w:color w:val="333333"/>
          <w:sz w:val="26"/>
          <w:szCs w:val="26"/>
          <w:u w:val="single"/>
        </w:rPr>
      </w:pPr>
      <w:r w:rsidRPr="2A586045">
        <w:rPr>
          <w:rFonts w:ascii="Calibri" w:eastAsia="Calibri" w:hAnsi="Calibri" w:cs="Calibri"/>
          <w:b/>
          <w:bCs/>
          <w:color w:val="333333"/>
          <w:sz w:val="26"/>
          <w:szCs w:val="26"/>
          <w:u w:val="single"/>
        </w:rPr>
        <w:t>Gamechangers Laboratory Application Requirements</w:t>
      </w:r>
    </w:p>
    <w:p w14:paraId="3A92F624" w14:textId="369FDFB1" w:rsidR="2A586045" w:rsidRDefault="2A586045" w:rsidP="2A586045">
      <w:pPr>
        <w:jc w:val="center"/>
        <w:rPr>
          <w:rFonts w:ascii="Calibri" w:eastAsia="Calibri" w:hAnsi="Calibri" w:cs="Calibri"/>
          <w:color w:val="333333"/>
          <w:sz w:val="26"/>
          <w:szCs w:val="26"/>
        </w:rPr>
      </w:pPr>
      <w:r w:rsidRPr="2A586045">
        <w:rPr>
          <w:rFonts w:ascii="Calibri" w:eastAsia="Calibri" w:hAnsi="Calibri" w:cs="Calibri"/>
          <w:color w:val="333333"/>
          <w:sz w:val="26"/>
          <w:szCs w:val="26"/>
        </w:rPr>
        <w:t>Summer 2019</w:t>
      </w:r>
    </w:p>
    <w:p w14:paraId="654B6EA3" w14:textId="1ED3E743" w:rsidR="2A586045" w:rsidRDefault="2A586045" w:rsidP="2A586045">
      <w:pPr>
        <w:rPr>
          <w:rFonts w:ascii="Calibri" w:eastAsia="Calibri" w:hAnsi="Calibri" w:cs="Calibri"/>
          <w:sz w:val="26"/>
          <w:szCs w:val="26"/>
        </w:rPr>
      </w:pPr>
      <w:r w:rsidRPr="2A586045">
        <w:rPr>
          <w:rFonts w:ascii="Calibri" w:eastAsia="Calibri" w:hAnsi="Calibri" w:cs="Calibri"/>
          <w:color w:val="333333"/>
          <w:sz w:val="26"/>
          <w:szCs w:val="26"/>
        </w:rPr>
        <w:t xml:space="preserve">In keeping with the experimental spirit of this initiative, we are shaking things up a bit </w:t>
      </w:r>
      <w:bookmarkStart w:id="0" w:name="_GoBack"/>
      <w:bookmarkEnd w:id="0"/>
      <w:r w:rsidRPr="2A586045">
        <w:rPr>
          <w:rFonts w:ascii="Calibri" w:eastAsia="Calibri" w:hAnsi="Calibri" w:cs="Calibri"/>
          <w:color w:val="333333"/>
          <w:sz w:val="26"/>
          <w:szCs w:val="26"/>
        </w:rPr>
        <w:t>with the application process!</w:t>
      </w:r>
    </w:p>
    <w:p w14:paraId="5ED43E85" w14:textId="2255E807" w:rsidR="2A586045" w:rsidRDefault="2A586045" w:rsidP="2A586045">
      <w:pPr>
        <w:rPr>
          <w:rFonts w:ascii="Calibri" w:eastAsia="Calibri" w:hAnsi="Calibri" w:cs="Calibri"/>
          <w:sz w:val="26"/>
          <w:szCs w:val="26"/>
        </w:rPr>
      </w:pPr>
      <w:r w:rsidRPr="2A586045">
        <w:rPr>
          <w:rFonts w:ascii="Calibri" w:eastAsia="Calibri" w:hAnsi="Calibri" w:cs="Calibri"/>
          <w:color w:val="333333"/>
          <w:sz w:val="26"/>
          <w:szCs w:val="26"/>
        </w:rPr>
        <w:t>We invite teams of 3-5 people to apply to participate in the Lab together. Potential applicants should form their teams using the criteria outlined below for guidance.</w:t>
      </w:r>
    </w:p>
    <w:p w14:paraId="4DE7FBA1" w14:textId="113AF95C" w:rsidR="2A586045" w:rsidRDefault="2A586045" w:rsidP="2A586045">
      <w:pPr>
        <w:rPr>
          <w:rFonts w:ascii="Calibri" w:eastAsia="Calibri" w:hAnsi="Calibri" w:cs="Calibri"/>
          <w:sz w:val="26"/>
          <w:szCs w:val="26"/>
        </w:rPr>
      </w:pPr>
      <w:r w:rsidRPr="2A586045">
        <w:rPr>
          <w:rFonts w:ascii="Calibri" w:eastAsia="Calibri" w:hAnsi="Calibri" w:cs="Calibri"/>
          <w:color w:val="333333"/>
          <w:sz w:val="26"/>
          <w:szCs w:val="26"/>
        </w:rPr>
        <w:t xml:space="preserve">Applying teams must </w:t>
      </w:r>
      <w:r w:rsidRPr="2A586045">
        <w:rPr>
          <w:rFonts w:ascii="Calibri" w:eastAsia="Calibri" w:hAnsi="Calibri" w:cs="Calibri"/>
          <w:b/>
          <w:bCs/>
          <w:color w:val="333333"/>
          <w:sz w:val="26"/>
          <w:szCs w:val="26"/>
        </w:rPr>
        <w:t>submit a 10-minute video</w:t>
      </w:r>
      <w:r w:rsidRPr="2A586045">
        <w:rPr>
          <w:rFonts w:ascii="Calibri" w:eastAsia="Calibri" w:hAnsi="Calibri" w:cs="Calibri"/>
          <w:color w:val="333333"/>
          <w:sz w:val="26"/>
          <w:szCs w:val="26"/>
        </w:rPr>
        <w:t xml:space="preserve"> proposal that answers the questions outlined below. Along with the video, teams must complete a short, written application (which includes your team’s contact and demographic information). </w:t>
      </w:r>
      <w:hyperlink r:id="rId11">
        <w:r w:rsidRPr="2A586045">
          <w:rPr>
            <w:rStyle w:val="Hyperlink"/>
            <w:rFonts w:ascii="Calibri" w:eastAsia="Calibri" w:hAnsi="Calibri" w:cs="Calibri"/>
            <w:color w:val="90B1D3"/>
            <w:sz w:val="26"/>
            <w:szCs w:val="26"/>
          </w:rPr>
          <w:t>Preview application questions here</w:t>
        </w:r>
      </w:hyperlink>
      <w:r w:rsidRPr="2A586045">
        <w:rPr>
          <w:rFonts w:ascii="Calibri" w:eastAsia="Calibri" w:hAnsi="Calibri" w:cs="Calibri"/>
          <w:color w:val="90B1D3"/>
          <w:sz w:val="26"/>
          <w:szCs w:val="26"/>
          <w:u w:val="single"/>
        </w:rPr>
        <w:t xml:space="preserve"> and submit your application </w:t>
      </w:r>
      <w:hyperlink r:id="rId12">
        <w:r w:rsidRPr="2A586045">
          <w:rPr>
            <w:rStyle w:val="Hyperlink"/>
            <w:rFonts w:ascii="Calibri" w:eastAsia="Calibri" w:hAnsi="Calibri" w:cs="Calibri"/>
            <w:color w:val="90B1D3"/>
            <w:sz w:val="26"/>
            <w:szCs w:val="26"/>
          </w:rPr>
          <w:t>via this link</w:t>
        </w:r>
      </w:hyperlink>
      <w:r w:rsidRPr="2A586045">
        <w:rPr>
          <w:rFonts w:ascii="Calibri" w:eastAsia="Calibri" w:hAnsi="Calibri" w:cs="Calibri"/>
          <w:color w:val="90B1D3"/>
          <w:sz w:val="26"/>
          <w:szCs w:val="26"/>
          <w:u w:val="single"/>
        </w:rPr>
        <w:t xml:space="preserve">. </w:t>
      </w:r>
    </w:p>
    <w:p w14:paraId="7E1FBC6B" w14:textId="39A0F316" w:rsidR="2A586045" w:rsidRDefault="2A586045" w:rsidP="2A586045">
      <w:pPr>
        <w:rPr>
          <w:rFonts w:ascii="Calibri" w:eastAsia="Calibri" w:hAnsi="Calibri" w:cs="Calibri"/>
          <w:sz w:val="26"/>
          <w:szCs w:val="26"/>
        </w:rPr>
      </w:pPr>
      <w:r w:rsidRPr="2A586045">
        <w:rPr>
          <w:rFonts w:ascii="Calibri" w:eastAsia="Calibri" w:hAnsi="Calibri" w:cs="Calibri"/>
          <w:b/>
          <w:bCs/>
          <w:color w:val="333333"/>
          <w:sz w:val="26"/>
          <w:szCs w:val="26"/>
        </w:rPr>
        <w:t>The video and completed written application must be submitted by 11:59pm CST on July 29, 2019.</w:t>
      </w:r>
    </w:p>
    <w:p w14:paraId="47950C7F" w14:textId="78EDD0A0" w:rsidR="2A586045" w:rsidRDefault="2A586045" w:rsidP="2A586045">
      <w:pPr>
        <w:rPr>
          <w:rFonts w:ascii="Calibri" w:eastAsia="Calibri" w:hAnsi="Calibri" w:cs="Calibri"/>
          <w:sz w:val="26"/>
          <w:szCs w:val="26"/>
        </w:rPr>
      </w:pPr>
      <w:r w:rsidRPr="2A586045">
        <w:rPr>
          <w:rFonts w:ascii="Calibri" w:eastAsia="Calibri" w:hAnsi="Calibri" w:cs="Calibri"/>
          <w:b/>
          <w:bCs/>
          <w:color w:val="333333"/>
          <w:sz w:val="26"/>
          <w:szCs w:val="26"/>
          <w:u w:val="single"/>
        </w:rPr>
        <w:t>Team criteria:</w:t>
      </w:r>
    </w:p>
    <w:p w14:paraId="164B80E2" w14:textId="5FEC2F3D" w:rsidR="2A586045" w:rsidRDefault="2A586045" w:rsidP="2A586045">
      <w:pPr>
        <w:rPr>
          <w:rFonts w:ascii="Calibri" w:eastAsia="Calibri" w:hAnsi="Calibri" w:cs="Calibri"/>
          <w:sz w:val="26"/>
          <w:szCs w:val="26"/>
        </w:rPr>
      </w:pPr>
      <w:r w:rsidRPr="2A586045">
        <w:rPr>
          <w:rFonts w:ascii="Calibri" w:eastAsia="Calibri" w:hAnsi="Calibri" w:cs="Calibri"/>
          <w:color w:val="333333"/>
          <w:sz w:val="26"/>
          <w:szCs w:val="26"/>
        </w:rPr>
        <w:t>The Gamechangers Laboratory presents a unique opportunity for diverse teams of food systems leaders, movers, and shakers to collaboratively think and create together. Here are a few things to keep in mind as you form your team:</w:t>
      </w:r>
    </w:p>
    <w:p w14:paraId="6C445B11" w14:textId="4B6FE9D9" w:rsidR="2A586045" w:rsidRDefault="2A586045" w:rsidP="2A586045">
      <w:pPr>
        <w:rPr>
          <w:rFonts w:ascii="Calibri" w:eastAsia="Calibri" w:hAnsi="Calibri" w:cs="Calibri"/>
          <w:sz w:val="26"/>
          <w:szCs w:val="26"/>
        </w:rPr>
      </w:pPr>
      <w:r w:rsidRPr="2A586045">
        <w:rPr>
          <w:rFonts w:ascii="Symbol" w:eastAsia="Symbol" w:hAnsi="Symbol" w:cs="Symbol"/>
          <w:color w:val="333333"/>
          <w:sz w:val="26"/>
          <w:szCs w:val="26"/>
        </w:rPr>
        <w:t></w:t>
      </w:r>
      <w:r w:rsidRPr="2A586045">
        <w:rPr>
          <w:rFonts w:ascii="Symbol" w:eastAsia="Symbol" w:hAnsi="Symbol" w:cs="Symbol"/>
          <w:color w:val="333333"/>
          <w:sz w:val="26"/>
          <w:szCs w:val="26"/>
        </w:rPr>
        <w:t></w:t>
      </w:r>
      <w:r w:rsidRPr="2A586045">
        <w:rPr>
          <w:rFonts w:ascii="Calibri" w:eastAsia="Calibri" w:hAnsi="Calibri" w:cs="Calibri"/>
          <w:color w:val="333333"/>
          <w:sz w:val="26"/>
          <w:szCs w:val="26"/>
        </w:rPr>
        <w:t>Teams should have a minimum of 3 people and a maximum of 5 people.</w:t>
      </w:r>
    </w:p>
    <w:p w14:paraId="79F9BAC7" w14:textId="775BB5C7" w:rsidR="2A586045" w:rsidRDefault="2A586045" w:rsidP="2A586045">
      <w:pPr>
        <w:rPr>
          <w:rFonts w:ascii="Calibri" w:eastAsia="Calibri" w:hAnsi="Calibri" w:cs="Calibri"/>
          <w:sz w:val="26"/>
          <w:szCs w:val="26"/>
        </w:rPr>
      </w:pPr>
      <w:r w:rsidRPr="2A586045">
        <w:rPr>
          <w:rFonts w:ascii="Symbol" w:eastAsia="Symbol" w:hAnsi="Symbol" w:cs="Symbol"/>
          <w:color w:val="333333"/>
          <w:sz w:val="26"/>
          <w:szCs w:val="26"/>
        </w:rPr>
        <w:t></w:t>
      </w:r>
      <w:r w:rsidRPr="2A586045">
        <w:rPr>
          <w:rFonts w:ascii="Symbol" w:eastAsia="Symbol" w:hAnsi="Symbol" w:cs="Symbol"/>
          <w:color w:val="333333"/>
          <w:sz w:val="26"/>
          <w:szCs w:val="26"/>
        </w:rPr>
        <w:t></w:t>
      </w:r>
      <w:r w:rsidRPr="2A586045">
        <w:rPr>
          <w:rFonts w:ascii="Calibri" w:eastAsia="Calibri" w:hAnsi="Calibri" w:cs="Calibri"/>
          <w:color w:val="333333"/>
          <w:sz w:val="26"/>
          <w:szCs w:val="26"/>
        </w:rPr>
        <w:t>Each team member should be willing and have the capacity to fully participate in the program, including attendance at 2 in-person events (kick-off retreat in October and 2020 National Good Food Network Conference in March, both in New Orleans).</w:t>
      </w:r>
    </w:p>
    <w:p w14:paraId="69D0ABDA" w14:textId="2ED62E26" w:rsidR="2A586045" w:rsidRDefault="2A586045" w:rsidP="2A586045">
      <w:pPr>
        <w:rPr>
          <w:rFonts w:ascii="Calibri" w:eastAsia="Calibri" w:hAnsi="Calibri" w:cs="Calibri"/>
          <w:sz w:val="26"/>
          <w:szCs w:val="26"/>
        </w:rPr>
      </w:pPr>
      <w:r w:rsidRPr="2A586045">
        <w:rPr>
          <w:rFonts w:ascii="Symbol" w:eastAsia="Symbol" w:hAnsi="Symbol" w:cs="Symbol"/>
          <w:color w:val="333333"/>
          <w:sz w:val="26"/>
          <w:szCs w:val="26"/>
        </w:rPr>
        <w:t></w:t>
      </w:r>
      <w:r w:rsidRPr="2A586045">
        <w:rPr>
          <w:rFonts w:ascii="Symbol" w:eastAsia="Symbol" w:hAnsi="Symbol" w:cs="Symbol"/>
          <w:color w:val="333333"/>
          <w:sz w:val="26"/>
          <w:szCs w:val="26"/>
        </w:rPr>
        <w:t></w:t>
      </w:r>
      <w:r w:rsidRPr="2A586045">
        <w:rPr>
          <w:rFonts w:ascii="Calibri" w:eastAsia="Calibri" w:hAnsi="Calibri" w:cs="Calibri"/>
          <w:color w:val="333333"/>
          <w:sz w:val="26"/>
          <w:szCs w:val="26"/>
        </w:rPr>
        <w:t>Teams should include diverse perspectives, areas of expertise, and lived experiences with respect to the food system. Team members should have a personal stake in solving the challenge (ex. different roles in the community and parts of the food value chain)</w:t>
      </w:r>
    </w:p>
    <w:p w14:paraId="1A9CD518" w14:textId="693C4C61" w:rsidR="2A586045" w:rsidRDefault="2A586045" w:rsidP="2A586045">
      <w:pPr>
        <w:rPr>
          <w:rFonts w:ascii="Calibri" w:eastAsia="Calibri" w:hAnsi="Calibri" w:cs="Calibri"/>
          <w:sz w:val="26"/>
          <w:szCs w:val="26"/>
        </w:rPr>
      </w:pPr>
      <w:r w:rsidRPr="2A586045">
        <w:rPr>
          <w:rFonts w:ascii="Symbol" w:eastAsia="Symbol" w:hAnsi="Symbol" w:cs="Symbol"/>
          <w:color w:val="333333"/>
          <w:sz w:val="26"/>
          <w:szCs w:val="26"/>
        </w:rPr>
        <w:t></w:t>
      </w:r>
      <w:r w:rsidRPr="2A586045">
        <w:rPr>
          <w:rFonts w:ascii="Symbol" w:eastAsia="Symbol" w:hAnsi="Symbol" w:cs="Symbol"/>
          <w:color w:val="333333"/>
          <w:sz w:val="26"/>
          <w:szCs w:val="26"/>
        </w:rPr>
        <w:t></w:t>
      </w:r>
      <w:r w:rsidRPr="2A586045">
        <w:rPr>
          <w:rFonts w:ascii="Calibri" w:eastAsia="Calibri" w:hAnsi="Calibri" w:cs="Calibri"/>
          <w:color w:val="333333"/>
          <w:sz w:val="26"/>
          <w:szCs w:val="26"/>
        </w:rPr>
        <w:t>Teams should have experience working together effectively Please note—we are not seeking applicants who are at the beginning of a team building journey.</w:t>
      </w:r>
      <w:r w:rsidRPr="2A586045">
        <w:rPr>
          <w:rFonts w:ascii="Courier New" w:eastAsia="Courier New" w:hAnsi="Courier New" w:cs="Courier New"/>
          <w:color w:val="333333"/>
          <w:sz w:val="26"/>
          <w:szCs w:val="26"/>
        </w:rPr>
        <w:t xml:space="preserve"> </w:t>
      </w:r>
      <w:r w:rsidRPr="2A586045">
        <w:rPr>
          <w:rFonts w:ascii="Calibri" w:eastAsia="Calibri" w:hAnsi="Calibri" w:cs="Calibri"/>
          <w:color w:val="333333"/>
          <w:sz w:val="26"/>
          <w:szCs w:val="26"/>
        </w:rPr>
        <w:t xml:space="preserve">Example-- this might include participating in a coalition or a Food Policy Council </w:t>
      </w:r>
      <w:proofErr w:type="gramStart"/>
      <w:r w:rsidRPr="2A586045">
        <w:rPr>
          <w:rFonts w:ascii="Calibri" w:eastAsia="Calibri" w:hAnsi="Calibri" w:cs="Calibri"/>
          <w:color w:val="333333"/>
          <w:sz w:val="26"/>
          <w:szCs w:val="26"/>
        </w:rPr>
        <w:t>together, or</w:t>
      </w:r>
      <w:proofErr w:type="gramEnd"/>
      <w:r w:rsidRPr="2A586045">
        <w:rPr>
          <w:rFonts w:ascii="Calibri" w:eastAsia="Calibri" w:hAnsi="Calibri" w:cs="Calibri"/>
          <w:color w:val="333333"/>
          <w:sz w:val="26"/>
          <w:szCs w:val="26"/>
        </w:rPr>
        <w:t xml:space="preserve"> having collaborated on a project or campaign together.</w:t>
      </w:r>
    </w:p>
    <w:p w14:paraId="4C7D9CFB" w14:textId="149615A7" w:rsidR="2A586045" w:rsidRDefault="2A586045" w:rsidP="2A586045">
      <w:pPr>
        <w:rPr>
          <w:rFonts w:ascii="Calibri" w:eastAsia="Calibri" w:hAnsi="Calibri" w:cs="Calibri"/>
          <w:sz w:val="26"/>
          <w:szCs w:val="26"/>
        </w:rPr>
      </w:pPr>
      <w:r w:rsidRPr="2A586045">
        <w:rPr>
          <w:rFonts w:ascii="Symbol" w:eastAsia="Symbol" w:hAnsi="Symbol" w:cs="Symbol"/>
          <w:color w:val="333333"/>
          <w:sz w:val="26"/>
          <w:szCs w:val="26"/>
        </w:rPr>
        <w:t></w:t>
      </w:r>
      <w:r w:rsidRPr="2A586045">
        <w:rPr>
          <w:rFonts w:ascii="Symbol" w:eastAsia="Symbol" w:hAnsi="Symbol" w:cs="Symbol"/>
          <w:color w:val="333333"/>
          <w:sz w:val="26"/>
          <w:szCs w:val="26"/>
        </w:rPr>
        <w:t></w:t>
      </w:r>
      <w:r w:rsidRPr="2A586045">
        <w:rPr>
          <w:rFonts w:ascii="Calibri" w:eastAsia="Calibri" w:hAnsi="Calibri" w:cs="Calibri"/>
          <w:color w:val="333333"/>
          <w:sz w:val="26"/>
          <w:szCs w:val="26"/>
        </w:rPr>
        <w:t>Members should have an organizational and individual willingness to embrace new ideas, think creatively, and make changes to current way of doing things.</w:t>
      </w:r>
    </w:p>
    <w:p w14:paraId="198CDA49" w14:textId="7C0D8F03" w:rsidR="2A586045" w:rsidRDefault="2A586045" w:rsidP="2A586045">
      <w:pPr>
        <w:rPr>
          <w:rFonts w:ascii="Calibri" w:eastAsia="Calibri" w:hAnsi="Calibri" w:cs="Calibri"/>
          <w:sz w:val="26"/>
          <w:szCs w:val="26"/>
        </w:rPr>
      </w:pPr>
      <w:r w:rsidRPr="2A586045">
        <w:rPr>
          <w:rFonts w:ascii="Symbol" w:eastAsia="Symbol" w:hAnsi="Symbol" w:cs="Symbol"/>
          <w:color w:val="333333"/>
          <w:sz w:val="26"/>
          <w:szCs w:val="26"/>
        </w:rPr>
        <w:t></w:t>
      </w:r>
      <w:r w:rsidRPr="2A586045">
        <w:rPr>
          <w:rFonts w:ascii="Symbol" w:eastAsia="Symbol" w:hAnsi="Symbol" w:cs="Symbol"/>
          <w:color w:val="333333"/>
          <w:sz w:val="26"/>
          <w:szCs w:val="26"/>
        </w:rPr>
        <w:t></w:t>
      </w:r>
      <w:r w:rsidRPr="2A586045">
        <w:rPr>
          <w:rFonts w:ascii="Calibri" w:eastAsia="Calibri" w:hAnsi="Calibri" w:cs="Calibri"/>
          <w:color w:val="333333"/>
          <w:sz w:val="26"/>
          <w:szCs w:val="26"/>
        </w:rPr>
        <w:t xml:space="preserve">Teams do not necessarily have to be place-based (see note about “community” below)– you might have team members from different parts of the country all working </w:t>
      </w:r>
      <w:r w:rsidRPr="2A586045">
        <w:rPr>
          <w:rFonts w:ascii="Calibri" w:eastAsia="Calibri" w:hAnsi="Calibri" w:cs="Calibri"/>
          <w:color w:val="333333"/>
          <w:sz w:val="26"/>
          <w:szCs w:val="26"/>
        </w:rPr>
        <w:lastRenderedPageBreak/>
        <w:t>on the same issue (ex. Finding ways to make Market Match financially sustainable, or connecting New Americans to urban farming)</w:t>
      </w:r>
    </w:p>
    <w:p w14:paraId="7B3EB5A8" w14:textId="038B9ED7" w:rsidR="2A586045" w:rsidRDefault="2A586045" w:rsidP="2A586045">
      <w:pPr>
        <w:rPr>
          <w:rFonts w:ascii="Calibri" w:eastAsia="Calibri" w:hAnsi="Calibri" w:cs="Calibri"/>
          <w:sz w:val="26"/>
          <w:szCs w:val="26"/>
        </w:rPr>
      </w:pPr>
      <w:r w:rsidRPr="2A586045">
        <w:rPr>
          <w:rFonts w:ascii="Symbol" w:eastAsia="Symbol" w:hAnsi="Symbol" w:cs="Symbol"/>
          <w:color w:val="333333"/>
          <w:sz w:val="26"/>
          <w:szCs w:val="26"/>
        </w:rPr>
        <w:t></w:t>
      </w:r>
      <w:r w:rsidRPr="2A586045">
        <w:rPr>
          <w:rFonts w:ascii="Symbol" w:eastAsia="Symbol" w:hAnsi="Symbol" w:cs="Symbol"/>
          <w:color w:val="333333"/>
          <w:sz w:val="26"/>
          <w:szCs w:val="26"/>
        </w:rPr>
        <w:t></w:t>
      </w:r>
      <w:r w:rsidRPr="2A586045">
        <w:rPr>
          <w:rFonts w:ascii="Calibri" w:eastAsia="Calibri" w:hAnsi="Calibri" w:cs="Calibri"/>
          <w:color w:val="333333"/>
          <w:sz w:val="26"/>
          <w:szCs w:val="26"/>
        </w:rPr>
        <w:t>Teams must have a fiscal structure in place to manage the grant funds that includes an MOU amongst all parties signed before the kick-off retreat (not required for application process)</w:t>
      </w:r>
    </w:p>
    <w:p w14:paraId="251EA646" w14:textId="5022405F" w:rsidR="2A586045" w:rsidRDefault="2A586045" w:rsidP="2A586045">
      <w:pPr>
        <w:rPr>
          <w:rFonts w:ascii="Calibri" w:eastAsia="Calibri" w:hAnsi="Calibri" w:cs="Calibri"/>
          <w:sz w:val="26"/>
          <w:szCs w:val="26"/>
        </w:rPr>
      </w:pPr>
      <w:r w:rsidRPr="2A586045">
        <w:rPr>
          <w:rFonts w:ascii="Symbol" w:eastAsia="Symbol" w:hAnsi="Symbol" w:cs="Symbol"/>
          <w:color w:val="333333"/>
          <w:sz w:val="26"/>
          <w:szCs w:val="26"/>
        </w:rPr>
        <w:t></w:t>
      </w:r>
      <w:r w:rsidRPr="2A586045">
        <w:rPr>
          <w:rFonts w:ascii="Symbol" w:eastAsia="Symbol" w:hAnsi="Symbol" w:cs="Symbol"/>
          <w:color w:val="333333"/>
          <w:sz w:val="26"/>
          <w:szCs w:val="26"/>
        </w:rPr>
        <w:t></w:t>
      </w:r>
      <w:r w:rsidRPr="2A586045">
        <w:rPr>
          <w:rFonts w:ascii="Calibri" w:eastAsia="Calibri" w:hAnsi="Calibri" w:cs="Calibri"/>
          <w:color w:val="333333"/>
          <w:sz w:val="26"/>
          <w:szCs w:val="26"/>
        </w:rPr>
        <w:t>Teams must provide a lead contact person who will manage communications with the team and with the Wallace Center.</w:t>
      </w:r>
    </w:p>
    <w:p w14:paraId="4B045A5F" w14:textId="75A9734C" w:rsidR="2A586045" w:rsidRDefault="2A586045" w:rsidP="2A586045">
      <w:pPr>
        <w:rPr>
          <w:rFonts w:ascii="Calibri" w:eastAsia="Calibri" w:hAnsi="Calibri" w:cs="Calibri"/>
          <w:sz w:val="26"/>
          <w:szCs w:val="26"/>
        </w:rPr>
      </w:pPr>
      <w:r w:rsidRPr="2A586045">
        <w:rPr>
          <w:rFonts w:ascii="Calibri" w:eastAsia="Calibri" w:hAnsi="Calibri" w:cs="Calibri"/>
          <w:b/>
          <w:bCs/>
          <w:color w:val="333333"/>
          <w:sz w:val="26"/>
          <w:szCs w:val="26"/>
          <w:u w:val="single"/>
        </w:rPr>
        <w:t>Video application guidelines:</w:t>
      </w:r>
    </w:p>
    <w:p w14:paraId="78F0DDB5" w14:textId="24DB3703" w:rsidR="2A586045" w:rsidRDefault="2A586045" w:rsidP="2A586045">
      <w:pPr>
        <w:rPr>
          <w:rFonts w:ascii="Calibri" w:eastAsia="Calibri" w:hAnsi="Calibri" w:cs="Calibri"/>
          <w:sz w:val="26"/>
          <w:szCs w:val="26"/>
        </w:rPr>
      </w:pPr>
      <w:r w:rsidRPr="2A586045">
        <w:rPr>
          <w:rFonts w:ascii="Calibri" w:eastAsia="Calibri" w:hAnsi="Calibri" w:cs="Calibri"/>
          <w:color w:val="333333"/>
          <w:sz w:val="26"/>
          <w:szCs w:val="26"/>
        </w:rPr>
        <w:t>In a 10- minute or less video proposal, please answer each of the following questions:</w:t>
      </w:r>
    </w:p>
    <w:p w14:paraId="00D3EF17" w14:textId="6C7EA77A" w:rsidR="2A586045" w:rsidRDefault="2A586045" w:rsidP="2A586045">
      <w:pPr>
        <w:rPr>
          <w:rFonts w:ascii="Calibri" w:eastAsia="Calibri" w:hAnsi="Calibri" w:cs="Calibri"/>
          <w:sz w:val="26"/>
          <w:szCs w:val="26"/>
        </w:rPr>
      </w:pPr>
      <w:r w:rsidRPr="2A586045">
        <w:rPr>
          <w:rFonts w:ascii="Calibri" w:eastAsia="Calibri" w:hAnsi="Calibri" w:cs="Calibri"/>
          <w:color w:val="333333"/>
          <w:sz w:val="26"/>
          <w:szCs w:val="26"/>
        </w:rPr>
        <w:t>1. Help us get to know you! Tell us about your team. Some questions to consider:</w:t>
      </w:r>
    </w:p>
    <w:p w14:paraId="176D2DD4" w14:textId="2EEEF1CD" w:rsidR="2A586045" w:rsidRDefault="2A586045" w:rsidP="2A586045">
      <w:pPr>
        <w:pStyle w:val="ListParagraph"/>
        <w:numPr>
          <w:ilvl w:val="0"/>
          <w:numId w:val="1"/>
        </w:numPr>
        <w:rPr>
          <w:color w:val="333333"/>
          <w:sz w:val="26"/>
          <w:szCs w:val="26"/>
        </w:rPr>
      </w:pPr>
      <w:r w:rsidRPr="2A586045">
        <w:rPr>
          <w:rFonts w:ascii="Calibri" w:eastAsia="Calibri" w:hAnsi="Calibri" w:cs="Calibri"/>
          <w:color w:val="333333"/>
          <w:sz w:val="26"/>
          <w:szCs w:val="26"/>
        </w:rPr>
        <w:t>Who are you and where are you located?</w:t>
      </w:r>
    </w:p>
    <w:p w14:paraId="5C9A4D5C" w14:textId="399CBAF6" w:rsidR="2A586045" w:rsidRDefault="2A586045" w:rsidP="2A586045">
      <w:pPr>
        <w:pStyle w:val="ListParagraph"/>
        <w:numPr>
          <w:ilvl w:val="0"/>
          <w:numId w:val="1"/>
        </w:numPr>
        <w:rPr>
          <w:color w:val="333333"/>
          <w:sz w:val="26"/>
          <w:szCs w:val="26"/>
        </w:rPr>
      </w:pPr>
      <w:r w:rsidRPr="2A586045">
        <w:rPr>
          <w:rFonts w:ascii="Calibri" w:eastAsia="Calibri" w:hAnsi="Calibri" w:cs="Calibri"/>
          <w:color w:val="333333"/>
          <w:sz w:val="26"/>
          <w:szCs w:val="26"/>
        </w:rPr>
        <w:t xml:space="preserve">What brought you together and what values do you share? </w:t>
      </w:r>
    </w:p>
    <w:p w14:paraId="17B89674" w14:textId="3886FC60" w:rsidR="2A586045" w:rsidRDefault="2A586045" w:rsidP="2A586045">
      <w:pPr>
        <w:rPr>
          <w:rFonts w:ascii="Calibri" w:eastAsia="Calibri" w:hAnsi="Calibri" w:cs="Calibri"/>
          <w:sz w:val="26"/>
          <w:szCs w:val="26"/>
        </w:rPr>
      </w:pPr>
      <w:r w:rsidRPr="2A586045">
        <w:rPr>
          <w:rFonts w:ascii="Calibri" w:eastAsia="Calibri" w:hAnsi="Calibri" w:cs="Calibri"/>
          <w:color w:val="333333"/>
          <w:sz w:val="26"/>
          <w:szCs w:val="26"/>
        </w:rPr>
        <w:t>2. Tell us about your community* and the current situation with respect to food insecurity and community-based food systems. Some questions to consider:</w:t>
      </w:r>
    </w:p>
    <w:p w14:paraId="25BD1CEC" w14:textId="674F22CC" w:rsidR="2A586045" w:rsidRDefault="2A586045" w:rsidP="2A586045">
      <w:pPr>
        <w:pStyle w:val="ListParagraph"/>
        <w:numPr>
          <w:ilvl w:val="0"/>
          <w:numId w:val="1"/>
        </w:numPr>
        <w:rPr>
          <w:color w:val="333333"/>
          <w:sz w:val="26"/>
          <w:szCs w:val="26"/>
        </w:rPr>
      </w:pPr>
      <w:r w:rsidRPr="2A586045">
        <w:rPr>
          <w:rFonts w:ascii="Calibri" w:eastAsia="Calibri" w:hAnsi="Calibri" w:cs="Calibri"/>
          <w:color w:val="333333"/>
          <w:sz w:val="26"/>
          <w:szCs w:val="26"/>
        </w:rPr>
        <w:t>What are your community’s priorities and what is getting in the way of realizing those priorities?</w:t>
      </w:r>
    </w:p>
    <w:p w14:paraId="75E72F96" w14:textId="1312169A" w:rsidR="2A586045" w:rsidRDefault="2A586045" w:rsidP="2A586045">
      <w:pPr>
        <w:pStyle w:val="ListParagraph"/>
        <w:numPr>
          <w:ilvl w:val="0"/>
          <w:numId w:val="1"/>
        </w:numPr>
        <w:rPr>
          <w:color w:val="333333"/>
          <w:sz w:val="26"/>
          <w:szCs w:val="26"/>
        </w:rPr>
      </w:pPr>
      <w:r w:rsidRPr="2A586045">
        <w:rPr>
          <w:rFonts w:ascii="Calibri" w:eastAsia="Calibri" w:hAnsi="Calibri" w:cs="Calibri"/>
          <w:color w:val="333333"/>
          <w:sz w:val="26"/>
          <w:szCs w:val="26"/>
        </w:rPr>
        <w:t>What assets does your community have that might be leveraged in a new way?</w:t>
      </w:r>
    </w:p>
    <w:p w14:paraId="682BACDD" w14:textId="417D706A" w:rsidR="2A586045" w:rsidRDefault="2A586045" w:rsidP="2A586045">
      <w:pPr>
        <w:pStyle w:val="ListParagraph"/>
        <w:numPr>
          <w:ilvl w:val="0"/>
          <w:numId w:val="1"/>
        </w:numPr>
        <w:rPr>
          <w:color w:val="333333"/>
          <w:sz w:val="26"/>
          <w:szCs w:val="26"/>
        </w:rPr>
      </w:pPr>
      <w:r w:rsidRPr="2A586045">
        <w:rPr>
          <w:rFonts w:ascii="Calibri" w:eastAsia="Calibri" w:hAnsi="Calibri" w:cs="Calibri"/>
          <w:color w:val="333333"/>
          <w:sz w:val="26"/>
          <w:szCs w:val="26"/>
        </w:rPr>
        <w:t>How are you personally involved or affected? What’s your stake in it?</w:t>
      </w:r>
    </w:p>
    <w:p w14:paraId="43BA3487" w14:textId="4E5C8D38" w:rsidR="2A586045" w:rsidRDefault="2A586045" w:rsidP="2A586045">
      <w:pPr>
        <w:rPr>
          <w:rFonts w:ascii="Calibri" w:eastAsia="Calibri" w:hAnsi="Calibri" w:cs="Calibri"/>
          <w:sz w:val="26"/>
          <w:szCs w:val="26"/>
        </w:rPr>
      </w:pPr>
      <w:r w:rsidRPr="2A586045">
        <w:rPr>
          <w:rFonts w:ascii="Calibri" w:eastAsia="Calibri" w:hAnsi="Calibri" w:cs="Calibri"/>
          <w:color w:val="333333"/>
          <w:sz w:val="26"/>
          <w:szCs w:val="26"/>
        </w:rPr>
        <w:t>3. What have you learned from previous approaches to addressing food insecurity in your community? Some questions to consider:</w:t>
      </w:r>
    </w:p>
    <w:p w14:paraId="749F9957" w14:textId="611C63DC" w:rsidR="2A586045" w:rsidRDefault="2A586045" w:rsidP="2A586045">
      <w:pPr>
        <w:pStyle w:val="ListParagraph"/>
        <w:numPr>
          <w:ilvl w:val="0"/>
          <w:numId w:val="1"/>
        </w:numPr>
        <w:rPr>
          <w:color w:val="333333"/>
          <w:sz w:val="26"/>
          <w:szCs w:val="26"/>
        </w:rPr>
      </w:pPr>
      <w:r w:rsidRPr="2A586045">
        <w:rPr>
          <w:rFonts w:ascii="Calibri" w:eastAsia="Calibri" w:hAnsi="Calibri" w:cs="Calibri"/>
          <w:color w:val="333333"/>
          <w:sz w:val="26"/>
          <w:szCs w:val="26"/>
        </w:rPr>
        <w:t>What worked?</w:t>
      </w:r>
    </w:p>
    <w:p w14:paraId="0A638A49" w14:textId="48DBF9CF" w:rsidR="2A586045" w:rsidRDefault="2A586045" w:rsidP="2A586045">
      <w:pPr>
        <w:pStyle w:val="ListParagraph"/>
        <w:numPr>
          <w:ilvl w:val="0"/>
          <w:numId w:val="1"/>
        </w:numPr>
        <w:rPr>
          <w:color w:val="333333"/>
          <w:sz w:val="26"/>
          <w:szCs w:val="26"/>
        </w:rPr>
      </w:pPr>
      <w:r w:rsidRPr="2A586045">
        <w:rPr>
          <w:rFonts w:ascii="Calibri" w:eastAsia="Calibri" w:hAnsi="Calibri" w:cs="Calibri"/>
          <w:color w:val="333333"/>
          <w:sz w:val="26"/>
          <w:szCs w:val="26"/>
        </w:rPr>
        <w:t>What didn’t?</w:t>
      </w:r>
    </w:p>
    <w:p w14:paraId="2779B0E4" w14:textId="5CEEB0EA" w:rsidR="2A586045" w:rsidRDefault="2A586045" w:rsidP="2A586045">
      <w:pPr>
        <w:rPr>
          <w:rFonts w:ascii="Calibri" w:eastAsia="Calibri" w:hAnsi="Calibri" w:cs="Calibri"/>
          <w:sz w:val="26"/>
          <w:szCs w:val="26"/>
        </w:rPr>
      </w:pPr>
      <w:r w:rsidRPr="2A586045">
        <w:rPr>
          <w:rFonts w:ascii="Calibri" w:eastAsia="Calibri" w:hAnsi="Calibri" w:cs="Calibri"/>
          <w:color w:val="333333"/>
          <w:sz w:val="26"/>
          <w:szCs w:val="26"/>
        </w:rPr>
        <w:t>4. Why do you want to participate in the Gamechangers Laboratory? What will you be able to do through the Gamechangers Laboratory that you would not otherwise accomplish?</w:t>
      </w:r>
    </w:p>
    <w:p w14:paraId="58FF2E06" w14:textId="5CD80192" w:rsidR="2A586045" w:rsidRDefault="2A586045" w:rsidP="2A586045">
      <w:pPr>
        <w:rPr>
          <w:rFonts w:ascii="Calibri" w:eastAsia="Calibri" w:hAnsi="Calibri" w:cs="Calibri"/>
          <w:sz w:val="26"/>
          <w:szCs w:val="26"/>
        </w:rPr>
      </w:pPr>
      <w:r w:rsidRPr="2A586045">
        <w:rPr>
          <w:rFonts w:ascii="Calibri" w:eastAsia="Calibri" w:hAnsi="Calibri" w:cs="Calibri"/>
          <w:color w:val="333333"/>
          <w:sz w:val="26"/>
          <w:szCs w:val="26"/>
        </w:rPr>
        <w:t>5. Anything else you want us to know? Is there a question you wished we had asked that you’d like to respond to?</w:t>
      </w:r>
    </w:p>
    <w:p w14:paraId="4B6F888F" w14:textId="06F5700E" w:rsidR="2A586045" w:rsidRDefault="2A586045" w:rsidP="2A586045">
      <w:pPr>
        <w:rPr>
          <w:rFonts w:ascii="Calibri" w:eastAsia="Calibri" w:hAnsi="Calibri" w:cs="Calibri"/>
          <w:sz w:val="26"/>
          <w:szCs w:val="26"/>
        </w:rPr>
      </w:pPr>
      <w:r w:rsidRPr="2A586045">
        <w:rPr>
          <w:rFonts w:ascii="Calibri" w:eastAsia="Calibri" w:hAnsi="Calibri" w:cs="Calibri"/>
          <w:b/>
          <w:bCs/>
          <w:color w:val="333333"/>
          <w:sz w:val="26"/>
          <w:szCs w:val="26"/>
          <w:u w:val="single"/>
        </w:rPr>
        <w:t>*Please note:</w:t>
      </w:r>
    </w:p>
    <w:p w14:paraId="0D5E3A06" w14:textId="1733739B" w:rsidR="2A586045" w:rsidRDefault="2A586045" w:rsidP="2A586045">
      <w:pPr>
        <w:rPr>
          <w:rFonts w:ascii="Calibri" w:eastAsia="Calibri" w:hAnsi="Calibri" w:cs="Calibri"/>
          <w:sz w:val="26"/>
          <w:szCs w:val="26"/>
        </w:rPr>
      </w:pPr>
      <w:r w:rsidRPr="2A586045">
        <w:rPr>
          <w:rFonts w:ascii="Symbol" w:eastAsia="Symbol" w:hAnsi="Symbol" w:cs="Symbol"/>
          <w:color w:val="333333"/>
          <w:sz w:val="26"/>
          <w:szCs w:val="26"/>
        </w:rPr>
        <w:t></w:t>
      </w:r>
      <w:r w:rsidRPr="2A586045">
        <w:rPr>
          <w:rFonts w:ascii="Symbol" w:eastAsia="Symbol" w:hAnsi="Symbol" w:cs="Symbol"/>
          <w:color w:val="333333"/>
          <w:sz w:val="26"/>
          <w:szCs w:val="26"/>
        </w:rPr>
        <w:t></w:t>
      </w:r>
      <w:r w:rsidRPr="2A586045">
        <w:rPr>
          <w:rFonts w:ascii="Calibri" w:eastAsia="Calibri" w:hAnsi="Calibri" w:cs="Calibri"/>
          <w:color w:val="333333"/>
          <w:sz w:val="26"/>
          <w:szCs w:val="26"/>
        </w:rPr>
        <w:t>We are broadly defining “community” – might be place/geography, lived experience, or identity-based, and/or a group of people with a shared practice or purpose.</w:t>
      </w:r>
    </w:p>
    <w:p w14:paraId="0D3C74BC" w14:textId="0B025736" w:rsidR="2A586045" w:rsidRDefault="2A586045" w:rsidP="2A586045">
      <w:pPr>
        <w:rPr>
          <w:rFonts w:ascii="Calibri" w:eastAsia="Calibri" w:hAnsi="Calibri" w:cs="Calibri"/>
        </w:rPr>
      </w:pPr>
      <w:r w:rsidRPr="2A586045">
        <w:rPr>
          <w:rFonts w:ascii="Symbol" w:eastAsia="Symbol" w:hAnsi="Symbol" w:cs="Symbol"/>
          <w:color w:val="333333"/>
          <w:sz w:val="26"/>
          <w:szCs w:val="26"/>
        </w:rPr>
        <w:lastRenderedPageBreak/>
        <w:t></w:t>
      </w:r>
      <w:r w:rsidRPr="2A586045">
        <w:rPr>
          <w:rFonts w:ascii="Symbol" w:eastAsia="Symbol" w:hAnsi="Symbol" w:cs="Symbol"/>
          <w:color w:val="333333"/>
          <w:sz w:val="26"/>
          <w:szCs w:val="26"/>
        </w:rPr>
        <w:t></w:t>
      </w:r>
      <w:r w:rsidRPr="2A586045">
        <w:rPr>
          <w:rFonts w:ascii="Calibri" w:eastAsia="Calibri" w:hAnsi="Calibri" w:cs="Calibri"/>
          <w:color w:val="333333"/>
          <w:sz w:val="26"/>
          <w:szCs w:val="26"/>
        </w:rPr>
        <w:t xml:space="preserve">If submitting a video application is a barrier to your team applying, please send a note with your justification to </w:t>
      </w:r>
      <w:hyperlink r:id="rId13">
        <w:r w:rsidRPr="2A586045">
          <w:rPr>
            <w:rStyle w:val="Hyperlink"/>
            <w:rFonts w:ascii="Calibri" w:eastAsia="Calibri" w:hAnsi="Calibri" w:cs="Calibri"/>
            <w:color w:val="333333"/>
            <w:sz w:val="26"/>
            <w:szCs w:val="26"/>
          </w:rPr>
          <w:t>FSLNInfo@winrock.org</w:t>
        </w:r>
      </w:hyperlink>
    </w:p>
    <w:p w14:paraId="7D470B64" w14:textId="23783E7F" w:rsidR="2A586045" w:rsidRDefault="2A586045" w:rsidP="2A586045">
      <w:pPr>
        <w:rPr>
          <w:rFonts w:ascii="Calibri" w:eastAsia="Calibri" w:hAnsi="Calibri" w:cs="Calibri"/>
          <w:sz w:val="26"/>
          <w:szCs w:val="26"/>
        </w:rPr>
      </w:pPr>
      <w:r w:rsidRPr="2A586045">
        <w:rPr>
          <w:rFonts w:ascii="Symbol" w:eastAsia="Symbol" w:hAnsi="Symbol" w:cs="Symbol"/>
          <w:color w:val="333333"/>
          <w:sz w:val="26"/>
          <w:szCs w:val="26"/>
        </w:rPr>
        <w:t></w:t>
      </w:r>
      <w:r w:rsidRPr="2A586045">
        <w:rPr>
          <w:rFonts w:ascii="Symbol" w:eastAsia="Symbol" w:hAnsi="Symbol" w:cs="Symbol"/>
          <w:color w:val="333333"/>
          <w:sz w:val="26"/>
          <w:szCs w:val="26"/>
        </w:rPr>
        <w:t></w:t>
      </w:r>
      <w:r w:rsidRPr="2A586045">
        <w:rPr>
          <w:rFonts w:ascii="Calibri" w:eastAsia="Calibri" w:hAnsi="Calibri" w:cs="Calibri"/>
          <w:color w:val="333333"/>
          <w:sz w:val="26"/>
          <w:szCs w:val="26"/>
        </w:rPr>
        <w:t xml:space="preserve">If you would like to submit your video application in a language other than English, please contact us at </w:t>
      </w:r>
      <w:hyperlink r:id="rId14">
        <w:r w:rsidRPr="2A586045">
          <w:rPr>
            <w:rStyle w:val="Hyperlink"/>
            <w:rFonts w:ascii="Calibri" w:eastAsia="Calibri" w:hAnsi="Calibri" w:cs="Calibri"/>
            <w:color w:val="333333"/>
            <w:sz w:val="26"/>
            <w:szCs w:val="26"/>
          </w:rPr>
          <w:t>FSLNinfo@winrock.org</w:t>
        </w:r>
      </w:hyperlink>
      <w:r w:rsidRPr="2A586045">
        <w:rPr>
          <w:rFonts w:ascii="Calibri" w:eastAsia="Calibri" w:hAnsi="Calibri" w:cs="Calibri"/>
          <w:color w:val="333333"/>
          <w:sz w:val="26"/>
          <w:szCs w:val="26"/>
          <w:u w:val="single"/>
        </w:rPr>
        <w:t xml:space="preserve"> (</w:t>
      </w:r>
      <w:r w:rsidRPr="2A586045">
        <w:rPr>
          <w:rFonts w:ascii="Segoe UI" w:eastAsia="Segoe UI" w:hAnsi="Segoe UI" w:cs="Segoe UI"/>
          <w:sz w:val="26"/>
          <w:szCs w:val="26"/>
        </w:rPr>
        <w:t xml:space="preserve">Si </w:t>
      </w:r>
      <w:proofErr w:type="spellStart"/>
      <w:r w:rsidRPr="2A586045">
        <w:rPr>
          <w:rFonts w:ascii="Segoe UI" w:eastAsia="Segoe UI" w:hAnsi="Segoe UI" w:cs="Segoe UI"/>
          <w:sz w:val="26"/>
          <w:szCs w:val="26"/>
        </w:rPr>
        <w:t>prefieres</w:t>
      </w:r>
      <w:proofErr w:type="spellEnd"/>
      <w:r w:rsidRPr="2A586045">
        <w:rPr>
          <w:rFonts w:ascii="Segoe UI" w:eastAsia="Segoe UI" w:hAnsi="Segoe UI" w:cs="Segoe UI"/>
          <w:sz w:val="26"/>
          <w:szCs w:val="26"/>
        </w:rPr>
        <w:t xml:space="preserve"> mandar </w:t>
      </w:r>
      <w:proofErr w:type="spellStart"/>
      <w:r w:rsidRPr="2A586045">
        <w:rPr>
          <w:rFonts w:ascii="Segoe UI" w:eastAsia="Segoe UI" w:hAnsi="Segoe UI" w:cs="Segoe UI"/>
          <w:sz w:val="26"/>
          <w:szCs w:val="26"/>
        </w:rPr>
        <w:t>tu</w:t>
      </w:r>
      <w:proofErr w:type="spellEnd"/>
      <w:r w:rsidRPr="2A586045">
        <w:rPr>
          <w:rFonts w:ascii="Segoe UI" w:eastAsia="Segoe UI" w:hAnsi="Segoe UI" w:cs="Segoe UI"/>
          <w:sz w:val="26"/>
          <w:szCs w:val="26"/>
        </w:rPr>
        <w:t xml:space="preserve"> </w:t>
      </w:r>
      <w:proofErr w:type="spellStart"/>
      <w:r w:rsidRPr="2A586045">
        <w:rPr>
          <w:rFonts w:ascii="Segoe UI" w:eastAsia="Segoe UI" w:hAnsi="Segoe UI" w:cs="Segoe UI"/>
          <w:sz w:val="26"/>
          <w:szCs w:val="26"/>
        </w:rPr>
        <w:t>aplicación</w:t>
      </w:r>
      <w:proofErr w:type="spellEnd"/>
      <w:r w:rsidRPr="2A586045">
        <w:rPr>
          <w:rFonts w:ascii="Segoe UI" w:eastAsia="Segoe UI" w:hAnsi="Segoe UI" w:cs="Segoe UI"/>
          <w:sz w:val="26"/>
          <w:szCs w:val="26"/>
        </w:rPr>
        <w:t xml:space="preserve"> </w:t>
      </w:r>
      <w:proofErr w:type="spellStart"/>
      <w:r w:rsidRPr="2A586045">
        <w:rPr>
          <w:rFonts w:ascii="Segoe UI" w:eastAsia="Segoe UI" w:hAnsi="Segoe UI" w:cs="Segoe UI"/>
          <w:sz w:val="26"/>
          <w:szCs w:val="26"/>
        </w:rPr>
        <w:t>en</w:t>
      </w:r>
      <w:proofErr w:type="spellEnd"/>
      <w:r w:rsidRPr="2A586045">
        <w:rPr>
          <w:rFonts w:ascii="Segoe UI" w:eastAsia="Segoe UI" w:hAnsi="Segoe UI" w:cs="Segoe UI"/>
          <w:sz w:val="26"/>
          <w:szCs w:val="26"/>
        </w:rPr>
        <w:t xml:space="preserve"> </w:t>
      </w:r>
      <w:proofErr w:type="spellStart"/>
      <w:r w:rsidRPr="2A586045">
        <w:rPr>
          <w:rFonts w:ascii="Segoe UI" w:eastAsia="Segoe UI" w:hAnsi="Segoe UI" w:cs="Segoe UI"/>
          <w:sz w:val="26"/>
          <w:szCs w:val="26"/>
        </w:rPr>
        <w:t>Español</w:t>
      </w:r>
      <w:proofErr w:type="spellEnd"/>
      <w:r w:rsidRPr="2A586045">
        <w:rPr>
          <w:rFonts w:ascii="Segoe UI" w:eastAsia="Segoe UI" w:hAnsi="Segoe UI" w:cs="Segoe UI"/>
          <w:sz w:val="26"/>
          <w:szCs w:val="26"/>
        </w:rPr>
        <w:t xml:space="preserve">, por favor </w:t>
      </w:r>
      <w:proofErr w:type="spellStart"/>
      <w:r w:rsidRPr="2A586045">
        <w:rPr>
          <w:rFonts w:ascii="Segoe UI" w:eastAsia="Segoe UI" w:hAnsi="Segoe UI" w:cs="Segoe UI"/>
          <w:sz w:val="26"/>
          <w:szCs w:val="26"/>
        </w:rPr>
        <w:t>contactanos</w:t>
      </w:r>
      <w:proofErr w:type="spellEnd"/>
      <w:r w:rsidRPr="2A586045">
        <w:rPr>
          <w:rFonts w:ascii="Calibri" w:eastAsia="Calibri" w:hAnsi="Calibri" w:cs="Calibri"/>
          <w:color w:val="333333"/>
          <w:sz w:val="26"/>
          <w:szCs w:val="26"/>
        </w:rPr>
        <w:t xml:space="preserve"> a </w:t>
      </w:r>
      <w:hyperlink r:id="rId15">
        <w:r w:rsidRPr="2A586045">
          <w:rPr>
            <w:rStyle w:val="Hyperlink"/>
            <w:rFonts w:ascii="Calibri" w:eastAsia="Calibri" w:hAnsi="Calibri" w:cs="Calibri"/>
            <w:color w:val="333333"/>
            <w:sz w:val="26"/>
            <w:szCs w:val="26"/>
          </w:rPr>
          <w:t>FSLNinfo@winrock.org</w:t>
        </w:r>
      </w:hyperlink>
      <w:r w:rsidRPr="2A586045">
        <w:rPr>
          <w:rFonts w:ascii="Calibri" w:eastAsia="Calibri" w:hAnsi="Calibri" w:cs="Calibri"/>
          <w:color w:val="333333"/>
          <w:sz w:val="26"/>
          <w:szCs w:val="26"/>
          <w:u w:val="single"/>
        </w:rPr>
        <w:t>)</w:t>
      </w:r>
    </w:p>
    <w:p w14:paraId="24FB40CE" w14:textId="686EED80" w:rsidR="2A586045" w:rsidRDefault="2A586045" w:rsidP="2A586045">
      <w:pPr>
        <w:rPr>
          <w:rFonts w:ascii="Calibri" w:eastAsia="Calibri" w:hAnsi="Calibri" w:cs="Calibri"/>
          <w:sz w:val="26"/>
          <w:szCs w:val="26"/>
        </w:rPr>
      </w:pPr>
      <w:r w:rsidRPr="2A586045">
        <w:rPr>
          <w:rFonts w:ascii="Calibri" w:eastAsia="Calibri" w:hAnsi="Calibri" w:cs="Calibri"/>
          <w:b/>
          <w:bCs/>
          <w:color w:val="333333"/>
          <w:sz w:val="26"/>
          <w:szCs w:val="26"/>
          <w:u w:val="single"/>
        </w:rPr>
        <w:t>Application Tips:</w:t>
      </w:r>
    </w:p>
    <w:p w14:paraId="7B7FEE06" w14:textId="4559341D" w:rsidR="2A586045" w:rsidRDefault="2A586045" w:rsidP="2A586045">
      <w:pPr>
        <w:rPr>
          <w:rFonts w:ascii="Calibri" w:eastAsia="Calibri" w:hAnsi="Calibri" w:cs="Calibri"/>
          <w:sz w:val="26"/>
          <w:szCs w:val="26"/>
        </w:rPr>
      </w:pPr>
      <w:r w:rsidRPr="2A586045">
        <w:rPr>
          <w:rFonts w:ascii="Symbol" w:eastAsia="Symbol" w:hAnsi="Symbol" w:cs="Symbol"/>
          <w:color w:val="333333"/>
          <w:sz w:val="26"/>
          <w:szCs w:val="26"/>
        </w:rPr>
        <w:t></w:t>
      </w:r>
      <w:r w:rsidRPr="2A586045">
        <w:rPr>
          <w:rFonts w:ascii="Symbol" w:eastAsia="Symbol" w:hAnsi="Symbol" w:cs="Symbol"/>
          <w:color w:val="333333"/>
          <w:sz w:val="26"/>
          <w:szCs w:val="26"/>
        </w:rPr>
        <w:t></w:t>
      </w:r>
      <w:r w:rsidRPr="2A586045">
        <w:rPr>
          <w:rFonts w:ascii="Calibri" w:eastAsia="Calibri" w:hAnsi="Calibri" w:cs="Calibri"/>
          <w:color w:val="333333"/>
          <w:sz w:val="26"/>
          <w:szCs w:val="26"/>
        </w:rPr>
        <w:t>Max 10-minute video application.</w:t>
      </w:r>
    </w:p>
    <w:p w14:paraId="3FFF6992" w14:textId="61DA7E9A" w:rsidR="2A586045" w:rsidRDefault="2A586045" w:rsidP="2A586045">
      <w:pPr>
        <w:rPr>
          <w:rFonts w:ascii="Calibri" w:eastAsia="Calibri" w:hAnsi="Calibri" w:cs="Calibri"/>
          <w:sz w:val="26"/>
          <w:szCs w:val="26"/>
        </w:rPr>
      </w:pPr>
      <w:r w:rsidRPr="2A586045">
        <w:rPr>
          <w:rFonts w:ascii="Symbol" w:eastAsia="Symbol" w:hAnsi="Symbol" w:cs="Symbol"/>
          <w:color w:val="333333"/>
          <w:sz w:val="26"/>
          <w:szCs w:val="26"/>
        </w:rPr>
        <w:t></w:t>
      </w:r>
      <w:r w:rsidRPr="2A586045">
        <w:rPr>
          <w:rFonts w:ascii="Symbol" w:eastAsia="Symbol" w:hAnsi="Symbol" w:cs="Symbol"/>
          <w:color w:val="333333"/>
          <w:sz w:val="26"/>
          <w:szCs w:val="26"/>
        </w:rPr>
        <w:t></w:t>
      </w:r>
      <w:r w:rsidRPr="2A586045">
        <w:rPr>
          <w:rFonts w:ascii="Calibri" w:eastAsia="Calibri" w:hAnsi="Calibri" w:cs="Calibri"/>
          <w:color w:val="333333"/>
          <w:sz w:val="26"/>
          <w:szCs w:val="26"/>
        </w:rPr>
        <w:t>Have each member of your team represented in the video.</w:t>
      </w:r>
    </w:p>
    <w:p w14:paraId="3668BE1C" w14:textId="4EDF33D5" w:rsidR="2A586045" w:rsidRDefault="2A586045" w:rsidP="2A586045">
      <w:pPr>
        <w:rPr>
          <w:rFonts w:ascii="Calibri" w:eastAsia="Calibri" w:hAnsi="Calibri" w:cs="Calibri"/>
          <w:sz w:val="26"/>
          <w:szCs w:val="26"/>
        </w:rPr>
      </w:pPr>
      <w:r w:rsidRPr="2A586045">
        <w:rPr>
          <w:rFonts w:ascii="Symbol" w:eastAsia="Symbol" w:hAnsi="Symbol" w:cs="Symbol"/>
          <w:color w:val="333333"/>
          <w:sz w:val="26"/>
          <w:szCs w:val="26"/>
        </w:rPr>
        <w:t></w:t>
      </w:r>
      <w:r w:rsidRPr="2A586045">
        <w:rPr>
          <w:rFonts w:ascii="Symbol" w:eastAsia="Symbol" w:hAnsi="Symbol" w:cs="Symbol"/>
          <w:color w:val="333333"/>
          <w:sz w:val="26"/>
          <w:szCs w:val="26"/>
        </w:rPr>
        <w:t></w:t>
      </w:r>
      <w:r w:rsidRPr="2A586045">
        <w:rPr>
          <w:rFonts w:ascii="Calibri" w:eastAsia="Calibri" w:hAnsi="Calibri" w:cs="Calibri"/>
          <w:color w:val="333333"/>
          <w:sz w:val="26"/>
          <w:szCs w:val="26"/>
        </w:rPr>
        <w:t>No need for fancy editing…. You can make the video using your phone. We’re not looking for well-produced videos; we’re looking for creativity, a spirit of collaboration, and the courage and openness to examine the situation in a new way. Demonstrate how the challenge you seek to address requires a new approach.</w:t>
      </w:r>
    </w:p>
    <w:p w14:paraId="3878A13A" w14:textId="30ADD13F" w:rsidR="2A586045" w:rsidRDefault="2A586045" w:rsidP="2A586045">
      <w:pPr>
        <w:rPr>
          <w:rFonts w:ascii="Calibri" w:eastAsia="Calibri" w:hAnsi="Calibri" w:cs="Calibri"/>
          <w:sz w:val="26"/>
          <w:szCs w:val="26"/>
        </w:rPr>
      </w:pPr>
      <w:r w:rsidRPr="2A586045">
        <w:rPr>
          <w:rFonts w:ascii="Symbol" w:eastAsia="Symbol" w:hAnsi="Symbol" w:cs="Symbol"/>
          <w:color w:val="333333"/>
          <w:sz w:val="26"/>
          <w:szCs w:val="26"/>
        </w:rPr>
        <w:t></w:t>
      </w:r>
      <w:r w:rsidRPr="2A586045">
        <w:rPr>
          <w:rFonts w:ascii="Symbol" w:eastAsia="Symbol" w:hAnsi="Symbol" w:cs="Symbol"/>
          <w:color w:val="333333"/>
          <w:sz w:val="26"/>
          <w:szCs w:val="26"/>
        </w:rPr>
        <w:t></w:t>
      </w:r>
      <w:r w:rsidRPr="2A586045">
        <w:rPr>
          <w:rFonts w:ascii="Calibri" w:eastAsia="Calibri" w:hAnsi="Calibri" w:cs="Calibri"/>
          <w:color w:val="333333"/>
          <w:sz w:val="26"/>
          <w:szCs w:val="26"/>
        </w:rPr>
        <w:t>Demonstrate your team’s working dynamic and ability to activate quickly if selected.</w:t>
      </w:r>
    </w:p>
    <w:p w14:paraId="32991B0E" w14:textId="22DDD0BA" w:rsidR="2A586045" w:rsidRDefault="2A586045" w:rsidP="2A586045">
      <w:pPr>
        <w:rPr>
          <w:rFonts w:ascii="Calibri" w:eastAsia="Calibri" w:hAnsi="Calibri" w:cs="Calibri"/>
          <w:sz w:val="26"/>
          <w:szCs w:val="26"/>
        </w:rPr>
      </w:pPr>
      <w:r w:rsidRPr="2A586045">
        <w:rPr>
          <w:rFonts w:ascii="Symbol" w:eastAsia="Symbol" w:hAnsi="Symbol" w:cs="Symbol"/>
          <w:color w:val="333333"/>
          <w:sz w:val="26"/>
          <w:szCs w:val="26"/>
        </w:rPr>
        <w:t></w:t>
      </w:r>
      <w:r w:rsidRPr="2A586045">
        <w:rPr>
          <w:rFonts w:ascii="Symbol" w:eastAsia="Symbol" w:hAnsi="Symbol" w:cs="Symbol"/>
          <w:color w:val="333333"/>
          <w:sz w:val="26"/>
          <w:szCs w:val="26"/>
        </w:rPr>
        <w:t></w:t>
      </w:r>
      <w:r w:rsidRPr="2A586045">
        <w:rPr>
          <w:rFonts w:ascii="Calibri" w:eastAsia="Calibri" w:hAnsi="Calibri" w:cs="Calibri"/>
          <w:color w:val="333333"/>
          <w:sz w:val="26"/>
          <w:szCs w:val="26"/>
        </w:rPr>
        <w:t>Demonstrate how your team has a stake in solving the problem.</w:t>
      </w:r>
    </w:p>
    <w:p w14:paraId="47DB95A8" w14:textId="2DFA13A8" w:rsidR="2A586045" w:rsidRDefault="2A586045" w:rsidP="2A586045">
      <w:pPr>
        <w:rPr>
          <w:rFonts w:ascii="Calibri" w:eastAsia="Calibri" w:hAnsi="Calibri" w:cs="Calibri"/>
          <w:sz w:val="26"/>
          <w:szCs w:val="26"/>
        </w:rPr>
      </w:pPr>
      <w:r w:rsidRPr="2A586045">
        <w:rPr>
          <w:rFonts w:ascii="Calibri" w:eastAsia="Calibri" w:hAnsi="Calibri" w:cs="Calibri"/>
          <w:b/>
          <w:bCs/>
          <w:color w:val="333333"/>
          <w:sz w:val="26"/>
          <w:szCs w:val="26"/>
          <w:u w:val="single"/>
        </w:rPr>
        <w:t>Selection criteria:</w:t>
      </w:r>
    </w:p>
    <w:p w14:paraId="3BFC7261" w14:textId="4C0E7CA0" w:rsidR="2A586045" w:rsidRDefault="2A586045" w:rsidP="2A586045">
      <w:pPr>
        <w:rPr>
          <w:rFonts w:ascii="Calibri" w:eastAsia="Calibri" w:hAnsi="Calibri" w:cs="Calibri"/>
          <w:sz w:val="26"/>
          <w:szCs w:val="26"/>
        </w:rPr>
      </w:pPr>
      <w:r w:rsidRPr="2A586045">
        <w:rPr>
          <w:rFonts w:ascii="Calibri" w:eastAsia="Calibri" w:hAnsi="Calibri" w:cs="Calibri"/>
          <w:color w:val="333333"/>
          <w:sz w:val="26"/>
          <w:szCs w:val="26"/>
        </w:rPr>
        <w:t>A selection team consisting of Wallace Center Staff, Gamechangers Advisors, and FSLN Members will review the videos and accompanying materials. Reviewers will be considering the following questions when reviewing your video application:</w:t>
      </w:r>
    </w:p>
    <w:p w14:paraId="6F64117B" w14:textId="4A47EE57" w:rsidR="2A586045" w:rsidRDefault="2A586045" w:rsidP="2A586045">
      <w:pPr>
        <w:rPr>
          <w:rFonts w:ascii="Calibri" w:eastAsia="Calibri" w:hAnsi="Calibri" w:cs="Calibri"/>
          <w:sz w:val="26"/>
          <w:szCs w:val="26"/>
        </w:rPr>
      </w:pPr>
      <w:r w:rsidRPr="2A586045">
        <w:rPr>
          <w:rFonts w:ascii="Symbol" w:eastAsia="Symbol" w:hAnsi="Symbol" w:cs="Symbol"/>
          <w:color w:val="333333"/>
          <w:sz w:val="26"/>
          <w:szCs w:val="26"/>
        </w:rPr>
        <w:t></w:t>
      </w:r>
      <w:r w:rsidRPr="2A586045">
        <w:rPr>
          <w:rFonts w:ascii="Symbol" w:eastAsia="Symbol" w:hAnsi="Symbol" w:cs="Symbol"/>
          <w:color w:val="333333"/>
          <w:sz w:val="26"/>
          <w:szCs w:val="26"/>
        </w:rPr>
        <w:t></w:t>
      </w:r>
      <w:r w:rsidRPr="2A586045">
        <w:rPr>
          <w:rFonts w:ascii="Calibri" w:eastAsia="Calibri" w:hAnsi="Calibri" w:cs="Calibri"/>
          <w:color w:val="333333"/>
          <w:sz w:val="26"/>
          <w:szCs w:val="26"/>
        </w:rPr>
        <w:t xml:space="preserve">Does this team have a track record of working together? Could they activate quickly if selected? </w:t>
      </w:r>
    </w:p>
    <w:p w14:paraId="0B5BB46D" w14:textId="56399AA1" w:rsidR="2A586045" w:rsidRDefault="2A586045" w:rsidP="2A586045">
      <w:pPr>
        <w:rPr>
          <w:rFonts w:ascii="Calibri" w:eastAsia="Calibri" w:hAnsi="Calibri" w:cs="Calibri"/>
          <w:sz w:val="26"/>
          <w:szCs w:val="26"/>
        </w:rPr>
      </w:pPr>
      <w:r w:rsidRPr="2A586045">
        <w:rPr>
          <w:rFonts w:ascii="Symbol" w:eastAsia="Symbol" w:hAnsi="Symbol" w:cs="Symbol"/>
          <w:color w:val="333333"/>
          <w:sz w:val="26"/>
          <w:szCs w:val="26"/>
        </w:rPr>
        <w:t></w:t>
      </w:r>
      <w:r w:rsidRPr="2A586045">
        <w:rPr>
          <w:rFonts w:ascii="Symbol" w:eastAsia="Symbol" w:hAnsi="Symbol" w:cs="Symbol"/>
          <w:color w:val="333333"/>
          <w:sz w:val="26"/>
          <w:szCs w:val="26"/>
        </w:rPr>
        <w:t></w:t>
      </w:r>
      <w:r w:rsidRPr="2A586045">
        <w:rPr>
          <w:rFonts w:ascii="Calibri" w:eastAsia="Calibri" w:hAnsi="Calibri" w:cs="Calibri"/>
          <w:color w:val="333333"/>
          <w:sz w:val="26"/>
          <w:szCs w:val="26"/>
        </w:rPr>
        <w:t xml:space="preserve">Is each member of the team represented in the video? Does each member appear to have a stake/ownership in the application? </w:t>
      </w:r>
    </w:p>
    <w:p w14:paraId="45A256EA" w14:textId="1257441D" w:rsidR="2A586045" w:rsidRDefault="2A586045" w:rsidP="2A586045">
      <w:pPr>
        <w:rPr>
          <w:rFonts w:ascii="Calibri" w:eastAsia="Calibri" w:hAnsi="Calibri" w:cs="Calibri"/>
          <w:sz w:val="26"/>
          <w:szCs w:val="26"/>
        </w:rPr>
      </w:pPr>
      <w:r w:rsidRPr="2A586045">
        <w:rPr>
          <w:rFonts w:ascii="Symbol" w:eastAsia="Symbol" w:hAnsi="Symbol" w:cs="Symbol"/>
          <w:color w:val="333333"/>
          <w:sz w:val="26"/>
          <w:szCs w:val="26"/>
        </w:rPr>
        <w:t></w:t>
      </w:r>
      <w:r w:rsidRPr="2A586045">
        <w:rPr>
          <w:rFonts w:ascii="Symbol" w:eastAsia="Symbol" w:hAnsi="Symbol" w:cs="Symbol"/>
          <w:color w:val="333333"/>
          <w:sz w:val="26"/>
          <w:szCs w:val="26"/>
        </w:rPr>
        <w:t></w:t>
      </w:r>
      <w:r w:rsidRPr="2A586045">
        <w:rPr>
          <w:rFonts w:ascii="Calibri" w:eastAsia="Calibri" w:hAnsi="Calibri" w:cs="Calibri"/>
          <w:color w:val="333333"/>
          <w:sz w:val="26"/>
          <w:szCs w:val="26"/>
        </w:rPr>
        <w:t xml:space="preserve">Does this team represent a diversity of perspectives, areas of expertise, and lived experiences?  </w:t>
      </w:r>
    </w:p>
    <w:p w14:paraId="36602BBA" w14:textId="7955627A" w:rsidR="2A586045" w:rsidRDefault="2A586045" w:rsidP="2A586045">
      <w:pPr>
        <w:rPr>
          <w:rFonts w:ascii="Calibri" w:eastAsia="Calibri" w:hAnsi="Calibri" w:cs="Calibri"/>
          <w:sz w:val="26"/>
          <w:szCs w:val="26"/>
        </w:rPr>
      </w:pPr>
      <w:r w:rsidRPr="2A586045">
        <w:rPr>
          <w:rFonts w:ascii="Symbol" w:eastAsia="Symbol" w:hAnsi="Symbol" w:cs="Symbol"/>
          <w:color w:val="333333"/>
          <w:sz w:val="26"/>
          <w:szCs w:val="26"/>
        </w:rPr>
        <w:t></w:t>
      </w:r>
      <w:r w:rsidRPr="2A586045">
        <w:rPr>
          <w:rFonts w:ascii="Symbol" w:eastAsia="Symbol" w:hAnsi="Symbol" w:cs="Symbol"/>
          <w:color w:val="333333"/>
          <w:sz w:val="26"/>
          <w:szCs w:val="26"/>
        </w:rPr>
        <w:t></w:t>
      </w:r>
      <w:r w:rsidRPr="2A586045">
        <w:rPr>
          <w:rFonts w:ascii="Calibri" w:eastAsia="Calibri" w:hAnsi="Calibri" w:cs="Calibri"/>
          <w:color w:val="333333"/>
          <w:sz w:val="26"/>
          <w:szCs w:val="26"/>
        </w:rPr>
        <w:t xml:space="preserve">Is the current situation, as presented, rooted in a community perspective? </w:t>
      </w:r>
    </w:p>
    <w:p w14:paraId="6BEC2D7A" w14:textId="050161DC" w:rsidR="2A586045" w:rsidRDefault="2A586045" w:rsidP="2A586045">
      <w:pPr>
        <w:rPr>
          <w:rFonts w:ascii="Calibri" w:eastAsia="Calibri" w:hAnsi="Calibri" w:cs="Calibri"/>
          <w:sz w:val="26"/>
          <w:szCs w:val="26"/>
        </w:rPr>
      </w:pPr>
      <w:r w:rsidRPr="2A586045">
        <w:rPr>
          <w:rFonts w:ascii="Symbol" w:eastAsia="Symbol" w:hAnsi="Symbol" w:cs="Symbol"/>
          <w:color w:val="333333"/>
          <w:sz w:val="26"/>
          <w:szCs w:val="26"/>
        </w:rPr>
        <w:t></w:t>
      </w:r>
      <w:r w:rsidRPr="2A586045">
        <w:rPr>
          <w:rFonts w:ascii="Symbol" w:eastAsia="Symbol" w:hAnsi="Symbol" w:cs="Symbol"/>
          <w:color w:val="333333"/>
          <w:sz w:val="26"/>
          <w:szCs w:val="26"/>
        </w:rPr>
        <w:t></w:t>
      </w:r>
      <w:r w:rsidRPr="2A586045">
        <w:rPr>
          <w:rFonts w:ascii="Calibri" w:eastAsia="Calibri" w:hAnsi="Calibri" w:cs="Calibri"/>
          <w:color w:val="333333"/>
          <w:sz w:val="26"/>
          <w:szCs w:val="26"/>
        </w:rPr>
        <w:t xml:space="preserve">Does this application demonstrate how the challenge they seek to address requires a new approach and collaboration to be effectively solved? </w:t>
      </w:r>
    </w:p>
    <w:p w14:paraId="3E6B57E6" w14:textId="6AC3FE2D" w:rsidR="2A586045" w:rsidRDefault="2A586045" w:rsidP="2A586045">
      <w:pPr>
        <w:rPr>
          <w:rFonts w:ascii="Calibri" w:eastAsia="Calibri" w:hAnsi="Calibri" w:cs="Calibri"/>
          <w:sz w:val="26"/>
          <w:szCs w:val="26"/>
        </w:rPr>
      </w:pPr>
      <w:r w:rsidRPr="2A586045">
        <w:rPr>
          <w:rFonts w:ascii="Symbol" w:eastAsia="Symbol" w:hAnsi="Symbol" w:cs="Symbol"/>
          <w:color w:val="333333"/>
          <w:sz w:val="26"/>
          <w:szCs w:val="26"/>
        </w:rPr>
        <w:t></w:t>
      </w:r>
      <w:r w:rsidRPr="2A586045">
        <w:rPr>
          <w:rFonts w:ascii="Symbol" w:eastAsia="Symbol" w:hAnsi="Symbol" w:cs="Symbol"/>
          <w:color w:val="333333"/>
          <w:sz w:val="26"/>
          <w:szCs w:val="26"/>
        </w:rPr>
        <w:t></w:t>
      </w:r>
      <w:r w:rsidRPr="2A586045">
        <w:rPr>
          <w:rFonts w:ascii="Calibri" w:eastAsia="Calibri" w:hAnsi="Calibri" w:cs="Calibri"/>
          <w:color w:val="333333"/>
          <w:sz w:val="26"/>
          <w:szCs w:val="26"/>
        </w:rPr>
        <w:t xml:space="preserve">Does the team show flexibility in adapting and re-considering their approach, based on their learnings from failures? </w:t>
      </w:r>
    </w:p>
    <w:p w14:paraId="38EFE8EA" w14:textId="137A44FA" w:rsidR="2A586045" w:rsidRDefault="2A586045" w:rsidP="2A586045">
      <w:pPr>
        <w:rPr>
          <w:rFonts w:ascii="Calibri" w:eastAsia="Calibri" w:hAnsi="Calibri" w:cs="Calibri"/>
          <w:sz w:val="26"/>
          <w:szCs w:val="26"/>
        </w:rPr>
      </w:pPr>
      <w:r w:rsidRPr="2A586045">
        <w:rPr>
          <w:rFonts w:ascii="Symbol" w:eastAsia="Symbol" w:hAnsi="Symbol" w:cs="Symbol"/>
          <w:color w:val="333333"/>
          <w:sz w:val="26"/>
          <w:szCs w:val="26"/>
        </w:rPr>
        <w:lastRenderedPageBreak/>
        <w:t></w:t>
      </w:r>
      <w:r w:rsidRPr="2A586045">
        <w:rPr>
          <w:rFonts w:ascii="Symbol" w:eastAsia="Symbol" w:hAnsi="Symbol" w:cs="Symbol"/>
          <w:color w:val="333333"/>
          <w:sz w:val="26"/>
          <w:szCs w:val="26"/>
        </w:rPr>
        <w:t></w:t>
      </w:r>
      <w:r w:rsidRPr="2A586045">
        <w:rPr>
          <w:rFonts w:ascii="Calibri" w:eastAsia="Calibri" w:hAnsi="Calibri" w:cs="Calibri"/>
          <w:color w:val="333333"/>
          <w:sz w:val="26"/>
          <w:szCs w:val="26"/>
        </w:rPr>
        <w:t xml:space="preserve">Does the application offer a compelling argument for what they can accomplish through the Gamechangers Laboratory that they otherwise could not? </w:t>
      </w:r>
    </w:p>
    <w:p w14:paraId="25C18FAA" w14:textId="11A802D0" w:rsidR="2A586045" w:rsidRDefault="2A586045" w:rsidP="2A586045">
      <w:pPr>
        <w:rPr>
          <w:rFonts w:ascii="Calibri" w:eastAsia="Calibri" w:hAnsi="Calibri" w:cs="Calibri"/>
          <w:sz w:val="26"/>
          <w:szCs w:val="26"/>
        </w:rPr>
      </w:pPr>
      <w:r w:rsidRPr="2A586045">
        <w:rPr>
          <w:rFonts w:ascii="Symbol" w:eastAsia="Symbol" w:hAnsi="Symbol" w:cs="Symbol"/>
          <w:color w:val="333333"/>
          <w:sz w:val="26"/>
          <w:szCs w:val="26"/>
        </w:rPr>
        <w:t></w:t>
      </w:r>
      <w:r w:rsidRPr="2A586045">
        <w:rPr>
          <w:rFonts w:ascii="Symbol" w:eastAsia="Symbol" w:hAnsi="Symbol" w:cs="Symbol"/>
          <w:color w:val="333333"/>
          <w:sz w:val="26"/>
          <w:szCs w:val="26"/>
        </w:rPr>
        <w:t></w:t>
      </w:r>
      <w:r w:rsidRPr="2A586045">
        <w:rPr>
          <w:rFonts w:ascii="Calibri" w:eastAsia="Calibri" w:hAnsi="Calibri" w:cs="Calibri"/>
          <w:color w:val="333333"/>
          <w:sz w:val="26"/>
          <w:szCs w:val="26"/>
        </w:rPr>
        <w:t xml:space="preserve">Does this team have the potential to develop a </w:t>
      </w:r>
      <w:r w:rsidRPr="2A586045">
        <w:rPr>
          <w:rFonts w:ascii="Calibri" w:eastAsia="Calibri" w:hAnsi="Calibri" w:cs="Calibri"/>
          <w:sz w:val="26"/>
          <w:szCs w:val="26"/>
        </w:rPr>
        <w:t>creative, bold, potentially scalable innovation that drives better food security outcomes through community-based food systems?</w:t>
      </w:r>
    </w:p>
    <w:p w14:paraId="324A2153" w14:textId="195DDE37" w:rsidR="2A586045" w:rsidRDefault="2A586045" w:rsidP="2A586045">
      <w:pPr>
        <w:rPr>
          <w:rFonts w:ascii="Calibri" w:eastAsia="Calibri" w:hAnsi="Calibri" w:cs="Calibri"/>
          <w:sz w:val="26"/>
          <w:szCs w:val="26"/>
        </w:rPr>
      </w:pPr>
      <w:r w:rsidRPr="2A586045">
        <w:rPr>
          <w:rFonts w:ascii="Symbol" w:eastAsia="Symbol" w:hAnsi="Symbol" w:cs="Symbol"/>
          <w:color w:val="333333"/>
          <w:sz w:val="26"/>
          <w:szCs w:val="26"/>
        </w:rPr>
        <w:t></w:t>
      </w:r>
      <w:r w:rsidRPr="2A586045">
        <w:rPr>
          <w:rFonts w:ascii="Symbol" w:eastAsia="Symbol" w:hAnsi="Symbol" w:cs="Symbol"/>
          <w:color w:val="333333"/>
          <w:sz w:val="26"/>
          <w:szCs w:val="26"/>
        </w:rPr>
        <w:t></w:t>
      </w:r>
      <w:r w:rsidRPr="2A586045">
        <w:rPr>
          <w:rFonts w:ascii="Calibri" w:eastAsia="Calibri" w:hAnsi="Calibri" w:cs="Calibri"/>
          <w:color w:val="333333"/>
          <w:sz w:val="26"/>
          <w:szCs w:val="26"/>
        </w:rPr>
        <w:t xml:space="preserve">Do you believe this team will be able to effectively pitch their idea at the 2020 NGFN conference? </w:t>
      </w:r>
    </w:p>
    <w:p w14:paraId="113308D8" w14:textId="0115D814" w:rsidR="2A586045" w:rsidRDefault="2A586045" w:rsidP="2A586045">
      <w:pPr>
        <w:rPr>
          <w:rFonts w:ascii="Calibri" w:eastAsia="Calibri" w:hAnsi="Calibri" w:cs="Calibri"/>
          <w:sz w:val="26"/>
          <w:szCs w:val="26"/>
        </w:rPr>
      </w:pPr>
      <w:r w:rsidRPr="2A586045">
        <w:rPr>
          <w:rFonts w:ascii="Calibri" w:eastAsia="Calibri" w:hAnsi="Calibri" w:cs="Calibri"/>
          <w:b/>
          <w:bCs/>
          <w:color w:val="333333"/>
          <w:sz w:val="26"/>
          <w:szCs w:val="26"/>
          <w:u w:val="single"/>
        </w:rPr>
        <w:t>Application and Selection Timeline:</w:t>
      </w:r>
    </w:p>
    <w:p w14:paraId="15BFF340" w14:textId="7772A8DE" w:rsidR="2A586045" w:rsidRDefault="2A586045" w:rsidP="2A586045">
      <w:pPr>
        <w:pStyle w:val="ListParagraph"/>
        <w:numPr>
          <w:ilvl w:val="0"/>
          <w:numId w:val="1"/>
        </w:numPr>
        <w:rPr>
          <w:b/>
          <w:bCs/>
          <w:color w:val="333333"/>
          <w:sz w:val="26"/>
          <w:szCs w:val="26"/>
        </w:rPr>
      </w:pPr>
      <w:r w:rsidRPr="2A586045">
        <w:rPr>
          <w:rFonts w:ascii="Calibri" w:eastAsia="Calibri" w:hAnsi="Calibri" w:cs="Calibri"/>
          <w:b/>
          <w:bCs/>
          <w:color w:val="333333"/>
          <w:sz w:val="26"/>
          <w:szCs w:val="26"/>
        </w:rPr>
        <w:t>Applications are due at 11:59pm CST on July 29.</w:t>
      </w:r>
    </w:p>
    <w:p w14:paraId="317C3B1D" w14:textId="58B3645D" w:rsidR="2A586045" w:rsidRDefault="2A586045" w:rsidP="2A586045">
      <w:pPr>
        <w:pStyle w:val="ListParagraph"/>
        <w:numPr>
          <w:ilvl w:val="0"/>
          <w:numId w:val="1"/>
        </w:numPr>
        <w:rPr>
          <w:color w:val="333333"/>
          <w:sz w:val="26"/>
          <w:szCs w:val="26"/>
        </w:rPr>
      </w:pPr>
      <w:r w:rsidRPr="2A586045">
        <w:rPr>
          <w:rFonts w:ascii="Calibri" w:eastAsia="Calibri" w:hAnsi="Calibri" w:cs="Calibri"/>
          <w:color w:val="333333"/>
          <w:sz w:val="26"/>
          <w:szCs w:val="26"/>
        </w:rPr>
        <w:t>Wallace Center Staff and Gamechangers Advisors will interview finalists the week of August 5 via Zoom.</w:t>
      </w:r>
    </w:p>
    <w:p w14:paraId="5418966E" w14:textId="435D67D9" w:rsidR="2A586045" w:rsidRDefault="2A586045" w:rsidP="2A586045">
      <w:pPr>
        <w:pStyle w:val="ListParagraph"/>
        <w:numPr>
          <w:ilvl w:val="0"/>
          <w:numId w:val="1"/>
        </w:numPr>
        <w:rPr>
          <w:color w:val="333333"/>
          <w:sz w:val="26"/>
          <w:szCs w:val="26"/>
        </w:rPr>
      </w:pPr>
      <w:r w:rsidRPr="2A586045">
        <w:rPr>
          <w:rFonts w:ascii="Calibri" w:eastAsia="Calibri" w:hAnsi="Calibri" w:cs="Calibri"/>
          <w:color w:val="333333"/>
          <w:sz w:val="26"/>
          <w:szCs w:val="26"/>
        </w:rPr>
        <w:t>Selected teams will be announced by August 15.</w:t>
      </w:r>
    </w:p>
    <w:p w14:paraId="3E9AAE9E" w14:textId="36D4495B" w:rsidR="2A586045" w:rsidRDefault="2A586045" w:rsidP="2A586045">
      <w:pPr>
        <w:pStyle w:val="ListParagraph"/>
        <w:numPr>
          <w:ilvl w:val="0"/>
          <w:numId w:val="1"/>
        </w:numPr>
        <w:rPr>
          <w:color w:val="333333"/>
          <w:sz w:val="26"/>
          <w:szCs w:val="26"/>
        </w:rPr>
      </w:pPr>
      <w:r w:rsidRPr="2A586045">
        <w:rPr>
          <w:rFonts w:ascii="Calibri" w:eastAsia="Calibri" w:hAnsi="Calibri" w:cs="Calibri"/>
          <w:color w:val="333333"/>
          <w:sz w:val="26"/>
          <w:szCs w:val="26"/>
        </w:rPr>
        <w:t>The program will begin September 9, 2019 and end March 15, 2020.</w:t>
      </w:r>
    </w:p>
    <w:p w14:paraId="4F266E18" w14:textId="41C75469" w:rsidR="2A586045" w:rsidRDefault="2A586045" w:rsidP="2A586045">
      <w:pPr>
        <w:rPr>
          <w:rFonts w:ascii="Calibri" w:eastAsia="Calibri" w:hAnsi="Calibri" w:cs="Calibri"/>
          <w:sz w:val="26"/>
          <w:szCs w:val="26"/>
        </w:rPr>
      </w:pPr>
      <w:r w:rsidRPr="2A586045">
        <w:rPr>
          <w:rFonts w:ascii="Calibri" w:eastAsia="Calibri" w:hAnsi="Calibri" w:cs="Calibri"/>
          <w:b/>
          <w:bCs/>
          <w:color w:val="333333"/>
          <w:sz w:val="26"/>
          <w:szCs w:val="26"/>
          <w:u w:val="single"/>
        </w:rPr>
        <w:t>Gamechangers Laboratory Timeline:</w:t>
      </w:r>
    </w:p>
    <w:p w14:paraId="3D079A4A" w14:textId="08A3A200" w:rsidR="2A586045" w:rsidRDefault="2A586045" w:rsidP="2A586045">
      <w:pPr>
        <w:rPr>
          <w:rFonts w:ascii="Calibri" w:eastAsia="Calibri" w:hAnsi="Calibri" w:cs="Calibri"/>
          <w:sz w:val="26"/>
          <w:szCs w:val="26"/>
        </w:rPr>
      </w:pPr>
      <w:r w:rsidRPr="2A586045">
        <w:rPr>
          <w:rFonts w:ascii="Calibri" w:eastAsia="Calibri" w:hAnsi="Calibri" w:cs="Calibri"/>
          <w:color w:val="333333"/>
          <w:sz w:val="26"/>
          <w:szCs w:val="26"/>
        </w:rPr>
        <w:t>The Gamechangers Laboratory runs from September 2019 - March 2020</w:t>
      </w:r>
    </w:p>
    <w:p w14:paraId="5C594031" w14:textId="09B06B82" w:rsidR="2A586045" w:rsidRDefault="2A586045" w:rsidP="2A586045"/>
    <w:sectPr w:rsidR="2A586045">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D84A8" w14:textId="77777777" w:rsidR="00FF7C10" w:rsidRDefault="00FF7C10" w:rsidP="00FF7C10">
      <w:pPr>
        <w:spacing w:after="0" w:line="240" w:lineRule="auto"/>
      </w:pPr>
      <w:r>
        <w:separator/>
      </w:r>
    </w:p>
  </w:endnote>
  <w:endnote w:type="continuationSeparator" w:id="0">
    <w:p w14:paraId="358ABCDF" w14:textId="77777777" w:rsidR="00FF7C10" w:rsidRDefault="00FF7C10" w:rsidP="00FF7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6C48A" w14:textId="77777777" w:rsidR="00FF7C10" w:rsidRDefault="00FF7C10" w:rsidP="00FF7C10">
      <w:pPr>
        <w:spacing w:after="0" w:line="240" w:lineRule="auto"/>
      </w:pPr>
      <w:r>
        <w:separator/>
      </w:r>
    </w:p>
  </w:footnote>
  <w:footnote w:type="continuationSeparator" w:id="0">
    <w:p w14:paraId="3CD9AF10" w14:textId="77777777" w:rsidR="00FF7C10" w:rsidRDefault="00FF7C10" w:rsidP="00FF7C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27B53" w14:textId="74D59651" w:rsidR="00FF7C10" w:rsidRDefault="00FF7C10">
    <w:pPr>
      <w:pStyle w:val="Header"/>
    </w:pPr>
    <w:r>
      <w:rPr>
        <w:noProof/>
      </w:rPr>
      <w:drawing>
        <wp:anchor distT="0" distB="0" distL="114300" distR="114300" simplePos="0" relativeHeight="251658240" behindDoc="1" locked="0" layoutInCell="1" allowOverlap="1" wp14:anchorId="40F4981D" wp14:editId="7D4520C5">
          <wp:simplePos x="0" y="0"/>
          <wp:positionH relativeFrom="column">
            <wp:posOffset>4413250</wp:posOffset>
          </wp:positionH>
          <wp:positionV relativeFrom="paragraph">
            <wp:posOffset>-273050</wp:posOffset>
          </wp:positionV>
          <wp:extent cx="2076815" cy="527050"/>
          <wp:effectExtent l="0" t="0" r="0" b="6350"/>
          <wp:wrapTight wrapText="bothSides">
            <wp:wrapPolygon edited="0">
              <wp:start x="0" y="0"/>
              <wp:lineTo x="0" y="21080"/>
              <wp:lineTo x="21402" y="21080"/>
              <wp:lineTo x="214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LN Logo (1).png"/>
                  <pic:cNvPicPr/>
                </pic:nvPicPr>
                <pic:blipFill>
                  <a:blip r:embed="rId1">
                    <a:extLst>
                      <a:ext uri="{28A0092B-C50C-407E-A947-70E740481C1C}">
                        <a14:useLocalDpi xmlns:a14="http://schemas.microsoft.com/office/drawing/2010/main" val="0"/>
                      </a:ext>
                    </a:extLst>
                  </a:blip>
                  <a:stretch>
                    <a:fillRect/>
                  </a:stretch>
                </pic:blipFill>
                <pic:spPr>
                  <a:xfrm>
                    <a:off x="0" y="0"/>
                    <a:ext cx="2076815" cy="5270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E4434"/>
    <w:multiLevelType w:val="hybridMultilevel"/>
    <w:tmpl w:val="A0345DE8"/>
    <w:lvl w:ilvl="0" w:tplc="15467F80">
      <w:start w:val="1"/>
      <w:numFmt w:val="bullet"/>
      <w:lvlText w:val=""/>
      <w:lvlJc w:val="left"/>
      <w:pPr>
        <w:ind w:left="720" w:hanging="360"/>
      </w:pPr>
      <w:rPr>
        <w:rFonts w:ascii="Symbol" w:hAnsi="Symbol" w:hint="default"/>
      </w:rPr>
    </w:lvl>
    <w:lvl w:ilvl="1" w:tplc="E88272D0">
      <w:start w:val="1"/>
      <w:numFmt w:val="bullet"/>
      <w:lvlText w:val="o"/>
      <w:lvlJc w:val="left"/>
      <w:pPr>
        <w:ind w:left="1440" w:hanging="360"/>
      </w:pPr>
      <w:rPr>
        <w:rFonts w:ascii="Courier New" w:hAnsi="Courier New" w:hint="default"/>
      </w:rPr>
    </w:lvl>
    <w:lvl w:ilvl="2" w:tplc="0F7C7688">
      <w:start w:val="1"/>
      <w:numFmt w:val="bullet"/>
      <w:lvlText w:val=""/>
      <w:lvlJc w:val="left"/>
      <w:pPr>
        <w:ind w:left="2160" w:hanging="360"/>
      </w:pPr>
      <w:rPr>
        <w:rFonts w:ascii="Wingdings" w:hAnsi="Wingdings" w:hint="default"/>
      </w:rPr>
    </w:lvl>
    <w:lvl w:ilvl="3" w:tplc="C09EF346">
      <w:start w:val="1"/>
      <w:numFmt w:val="bullet"/>
      <w:lvlText w:val=""/>
      <w:lvlJc w:val="left"/>
      <w:pPr>
        <w:ind w:left="2880" w:hanging="360"/>
      </w:pPr>
      <w:rPr>
        <w:rFonts w:ascii="Symbol" w:hAnsi="Symbol" w:hint="default"/>
      </w:rPr>
    </w:lvl>
    <w:lvl w:ilvl="4" w:tplc="886619A8">
      <w:start w:val="1"/>
      <w:numFmt w:val="bullet"/>
      <w:lvlText w:val="o"/>
      <w:lvlJc w:val="left"/>
      <w:pPr>
        <w:ind w:left="3600" w:hanging="360"/>
      </w:pPr>
      <w:rPr>
        <w:rFonts w:ascii="Courier New" w:hAnsi="Courier New" w:hint="default"/>
      </w:rPr>
    </w:lvl>
    <w:lvl w:ilvl="5" w:tplc="A852BD36">
      <w:start w:val="1"/>
      <w:numFmt w:val="bullet"/>
      <w:lvlText w:val=""/>
      <w:lvlJc w:val="left"/>
      <w:pPr>
        <w:ind w:left="4320" w:hanging="360"/>
      </w:pPr>
      <w:rPr>
        <w:rFonts w:ascii="Wingdings" w:hAnsi="Wingdings" w:hint="default"/>
      </w:rPr>
    </w:lvl>
    <w:lvl w:ilvl="6" w:tplc="4B0C6B7C">
      <w:start w:val="1"/>
      <w:numFmt w:val="bullet"/>
      <w:lvlText w:val=""/>
      <w:lvlJc w:val="left"/>
      <w:pPr>
        <w:ind w:left="5040" w:hanging="360"/>
      </w:pPr>
      <w:rPr>
        <w:rFonts w:ascii="Symbol" w:hAnsi="Symbol" w:hint="default"/>
      </w:rPr>
    </w:lvl>
    <w:lvl w:ilvl="7" w:tplc="DBF0FE90">
      <w:start w:val="1"/>
      <w:numFmt w:val="bullet"/>
      <w:lvlText w:val="o"/>
      <w:lvlJc w:val="left"/>
      <w:pPr>
        <w:ind w:left="5760" w:hanging="360"/>
      </w:pPr>
      <w:rPr>
        <w:rFonts w:ascii="Courier New" w:hAnsi="Courier New" w:hint="default"/>
      </w:rPr>
    </w:lvl>
    <w:lvl w:ilvl="8" w:tplc="81DC402C">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993BF79"/>
    <w:rsid w:val="00FF7C10"/>
    <w:rsid w:val="0993BF79"/>
    <w:rsid w:val="2A586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23D05"/>
  <w15:chartTrackingRefBased/>
  <w15:docId w15:val="{ACF636F3-1106-47B0-86BC-6365D49C8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FF7C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C10"/>
  </w:style>
  <w:style w:type="paragraph" w:styleId="Footer">
    <w:name w:val="footer"/>
    <w:basedOn w:val="Normal"/>
    <w:link w:val="FooterChar"/>
    <w:uiPriority w:val="99"/>
    <w:unhideWhenUsed/>
    <w:rsid w:val="00FF7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C10"/>
  </w:style>
  <w:style w:type="paragraph" w:styleId="BalloonText">
    <w:name w:val="Balloon Text"/>
    <w:basedOn w:val="Normal"/>
    <w:link w:val="BalloonTextChar"/>
    <w:uiPriority w:val="99"/>
    <w:semiHidden/>
    <w:unhideWhenUsed/>
    <w:rsid w:val="00FF7C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C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SLNInfo@winrock.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urveymonkey.com/r/V66RM7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trepid-prod-cdn-assets.azureedge.net/posts/15914/gamechangers-laboratory-application_1158d0e3.docx" TargetMode="External"/><Relationship Id="rId5" Type="http://schemas.openxmlformats.org/officeDocument/2006/relationships/numbering" Target="numbering.xml"/><Relationship Id="rId15" Type="http://schemas.openxmlformats.org/officeDocument/2006/relationships/hyperlink" Target="mailto:FSLNinfo@winrock.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SLNinfo@winroc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19B9E07EE64B084C91DF45ED30E8FAFB" ma:contentTypeVersion="3102" ma:contentTypeDescription="Create a new document." ma:contentTypeScope="" ma:versionID="88de4473046491d309705cd09a4ce6ea">
  <xsd:schema xmlns:xsd="http://www.w3.org/2001/XMLSchema" xmlns:xs="http://www.w3.org/2001/XMLSchema" xmlns:p="http://schemas.microsoft.com/office/2006/metadata/properties" xmlns:ns2="57536742-d7eb-4eb0-8cdb-d69a6240b5bc" xmlns:ns3="75eb3e22-ee98-4e56-8dbb-feb998f7dfcb" targetNamespace="http://schemas.microsoft.com/office/2006/metadata/properties" ma:root="true" ma:fieldsID="ff06552e8d8760320eb2cfdf43536b0e" ns2:_="" ns3:_="">
    <xsd:import namespace="57536742-d7eb-4eb0-8cdb-d69a6240b5bc"/>
    <xsd:import namespace="75eb3e22-ee98-4e56-8dbb-feb998f7dfc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36742-d7eb-4eb0-8cdb-d69a6240b5bc"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eb3e22-ee98-4e56-8dbb-feb998f7dfc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333808-A925-4A9F-9F84-48C2E565142B}">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75eb3e22-ee98-4e56-8dbb-feb998f7dfcb"/>
    <ds:schemaRef ds:uri="http://schemas.openxmlformats.org/package/2006/metadata/core-properties"/>
    <ds:schemaRef ds:uri="57536742-d7eb-4eb0-8cdb-d69a6240b5bc"/>
    <ds:schemaRef ds:uri="http://www.w3.org/XML/1998/namespace"/>
    <ds:schemaRef ds:uri="http://purl.org/dc/dcmitype/"/>
  </ds:schemaRefs>
</ds:datastoreItem>
</file>

<file path=customXml/itemProps2.xml><?xml version="1.0" encoding="utf-8"?>
<ds:datastoreItem xmlns:ds="http://schemas.openxmlformats.org/officeDocument/2006/customXml" ds:itemID="{D25EA250-D7B7-40A8-B767-4BD8456EC95E}">
  <ds:schemaRefs>
    <ds:schemaRef ds:uri="http://schemas.microsoft.com/sharepoint/v3/contenttype/forms"/>
  </ds:schemaRefs>
</ds:datastoreItem>
</file>

<file path=customXml/itemProps3.xml><?xml version="1.0" encoding="utf-8"?>
<ds:datastoreItem xmlns:ds="http://schemas.openxmlformats.org/officeDocument/2006/customXml" ds:itemID="{E0911EC7-0CCF-4FED-B555-F00BD449205A}">
  <ds:schemaRefs>
    <ds:schemaRef ds:uri="http://schemas.microsoft.com/sharepoint/events"/>
  </ds:schemaRefs>
</ds:datastoreItem>
</file>

<file path=customXml/itemProps4.xml><?xml version="1.0" encoding="utf-8"?>
<ds:datastoreItem xmlns:ds="http://schemas.openxmlformats.org/officeDocument/2006/customXml" ds:itemID="{48E9E0D0-40D3-45E8-A682-3E7C5DFEB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36742-d7eb-4eb0-8cdb-d69a6240b5bc"/>
    <ds:schemaRef ds:uri="75eb3e22-ee98-4e56-8dbb-feb998f7df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1038</Words>
  <Characters>5919</Characters>
  <Application>Microsoft Office Word</Application>
  <DocSecurity>0</DocSecurity>
  <Lines>49</Lines>
  <Paragraphs>13</Paragraphs>
  <ScaleCrop>false</ScaleCrop>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Kazickas, Annalina</dc:creator>
  <cp:keywords/>
  <dc:description/>
  <cp:lastModifiedBy>Kazickas, Annalina</cp:lastModifiedBy>
  <cp:revision>2</cp:revision>
  <dcterms:created xsi:type="dcterms:W3CDTF">2019-11-26T19:52:00Z</dcterms:created>
  <dcterms:modified xsi:type="dcterms:W3CDTF">2019-11-26T19:53:00Z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0x01010019B9E07EE64B084C91DF45ED30E8FAFB</vt:lpwstr>
  </property>
</Properties>
</file>